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4049371" w14:textId="5D300C15" w:rsidR="00231B83" w:rsidRPr="00A80D3B" w:rsidRDefault="00231B83" w:rsidP="00231B83">
      <w:pPr>
        <w:tabs>
          <w:tab w:val="center" w:pos="4536"/>
          <w:tab w:val="right" w:pos="7938"/>
          <w:tab w:val="right" w:pos="9639"/>
        </w:tabs>
        <w:ind w:right="2"/>
        <w:rPr>
          <w:rFonts w:ascii="Arial" w:hAnsi="Arial" w:cs="Arial"/>
          <w:b/>
          <w:bCs/>
          <w:sz w:val="28"/>
        </w:rPr>
      </w:pPr>
      <w:bookmarkStart w:id="0" w:name="OLE_LINK1"/>
      <w:bookmarkStart w:id="1" w:name="OLE_LINK2"/>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8C5C2A" w:rsidRPr="008C5C2A">
        <w:t xml:space="preserve"> </w:t>
      </w:r>
      <w:r w:rsidR="008C5C2A" w:rsidRPr="008C5C2A">
        <w:rPr>
          <w:rFonts w:ascii="Arial" w:hAnsi="Arial" w:cs="Arial"/>
          <w:b/>
          <w:bCs/>
          <w:sz w:val="28"/>
        </w:rPr>
        <w:t>2211923</w:t>
      </w:r>
    </w:p>
    <w:p w14:paraId="5E99197C" w14:textId="77777777" w:rsidR="00231B83" w:rsidRPr="009513AC" w:rsidRDefault="00231B83" w:rsidP="00231B8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F350865" w14:textId="77777777" w:rsidR="00197EC1" w:rsidRPr="00231B83" w:rsidRDefault="00197EC1" w:rsidP="00B767FA">
      <w:pPr>
        <w:pStyle w:val="a9"/>
        <w:spacing w:line="276" w:lineRule="auto"/>
        <w:rPr>
          <w:lang w:val="en-GB"/>
        </w:rPr>
      </w:pPr>
    </w:p>
    <w:p w14:paraId="508FC223" w14:textId="64BDC3FF" w:rsidR="00FC6EBE" w:rsidRPr="00441660" w:rsidRDefault="00FC6EBE" w:rsidP="00B767FA">
      <w:pPr>
        <w:tabs>
          <w:tab w:val="left" w:pos="1985"/>
        </w:tabs>
        <w:spacing w:after="0" w:line="276"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D62F52">
        <w:rPr>
          <w:rFonts w:ascii="Arial" w:hAnsi="Arial"/>
          <w:sz w:val="24"/>
          <w:lang w:val="en-US"/>
        </w:rPr>
        <w:t>3</w:t>
      </w:r>
    </w:p>
    <w:p w14:paraId="3617A271" w14:textId="3F9E892F" w:rsidR="00FC6EBE" w:rsidRPr="00441660" w:rsidRDefault="00FC6EBE" w:rsidP="00B767FA">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1E057CC" w:rsidR="00FC6EBE" w:rsidRDefault="00FC6EBE" w:rsidP="00B767FA">
      <w:pPr>
        <w:tabs>
          <w:tab w:val="left" w:pos="1985"/>
        </w:tabs>
        <w:spacing w:after="0" w:line="276"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936292" w:rsidRPr="00936292">
        <w:rPr>
          <w:rFonts w:ascii="Arial" w:hAnsi="Arial"/>
          <w:sz w:val="24"/>
        </w:rPr>
        <w:t>Study on Potential enhancements on dynamic/flexible TDD</w:t>
      </w:r>
    </w:p>
    <w:p w14:paraId="25CB2530" w14:textId="77777777" w:rsidR="00FC6EBE" w:rsidRPr="00441660" w:rsidRDefault="00FC6EBE" w:rsidP="00B767FA">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B767FA">
      <w:pPr>
        <w:pStyle w:val="1"/>
        <w:spacing w:line="276" w:lineRule="auto"/>
      </w:pPr>
      <w:r w:rsidRPr="00A63311">
        <w:t>Introduction</w:t>
      </w:r>
      <w:bookmarkEnd w:id="2"/>
    </w:p>
    <w:p w14:paraId="711831C8" w14:textId="77777777" w:rsidR="00BB2280" w:rsidRDefault="00BB2280" w:rsidP="00B767FA">
      <w:pPr>
        <w:spacing w:line="276" w:lineRule="auto"/>
        <w:ind w:firstLineChars="50" w:firstLine="110"/>
        <w:rPr>
          <w:lang w:val="en-US" w:eastAsia="ko-KR"/>
        </w:rPr>
      </w:pPr>
      <w:r>
        <w:rPr>
          <w:lang w:val="en-US" w:eastAsia="ko-KR"/>
        </w:rPr>
        <w:t xml:space="preserve">In RAN#94-e meeting, a study item on evolution of NR duplex operation is approved and the corresponding description is provided in [1]. </w:t>
      </w:r>
      <w:r>
        <w:rPr>
          <w:rFonts w:hint="eastAsia"/>
          <w:lang w:val="en-US" w:eastAsia="ko-KR"/>
        </w:rPr>
        <w:t xml:space="preserve">According to the SID, </w:t>
      </w:r>
      <w:r>
        <w:rPr>
          <w:lang w:val="en-US" w:eastAsia="ko-KR"/>
        </w:rPr>
        <w:t xml:space="preserve">the </w:t>
      </w:r>
      <w:proofErr w:type="spellStart"/>
      <w:r>
        <w:rPr>
          <w:lang w:val="en-US" w:eastAsia="ko-KR"/>
        </w:rPr>
        <w:t>subband</w:t>
      </w:r>
      <w:proofErr w:type="spellEnd"/>
      <w:r>
        <w:rPr>
          <w:lang w:val="en-US" w:eastAsia="ko-KR"/>
        </w:rPr>
        <w:t xml:space="preserve"> non-overlapping Full Duplex (SB-FD) and potential enhancements on dynamic/flexible TDD are studied. Also, identification of deployment scenarios and developing evaluation methodology are also included in the scope as follows.</w:t>
      </w:r>
    </w:p>
    <w:tbl>
      <w:tblPr>
        <w:tblStyle w:val="aa"/>
        <w:tblW w:w="0" w:type="auto"/>
        <w:tblLook w:val="04A0" w:firstRow="1" w:lastRow="0" w:firstColumn="1" w:lastColumn="0" w:noHBand="0" w:noVBand="1"/>
      </w:tblPr>
      <w:tblGrid>
        <w:gridCol w:w="9629"/>
      </w:tblGrid>
      <w:tr w:rsidR="00BB2280" w14:paraId="148CE843" w14:textId="77777777" w:rsidTr="007C0039">
        <w:tc>
          <w:tcPr>
            <w:tcW w:w="9629" w:type="dxa"/>
          </w:tcPr>
          <w:p w14:paraId="483ABC7E" w14:textId="77777777" w:rsidR="00BB2280" w:rsidRPr="00E70AB6" w:rsidRDefault="00BB2280" w:rsidP="00B767FA">
            <w:pPr>
              <w:spacing w:after="180" w:line="276" w:lineRule="auto"/>
              <w:ind w:right="-99"/>
              <w:rPr>
                <w:rFonts w:eastAsia="DengXian"/>
                <w:bCs/>
                <w:sz w:val="20"/>
                <w:lang w:eastAsia="ko-KR"/>
              </w:rPr>
            </w:pPr>
            <w:r w:rsidRPr="00E70AB6">
              <w:rPr>
                <w:rFonts w:eastAsia="DengXian"/>
                <w:bCs/>
                <w:sz w:val="20"/>
                <w:lang w:eastAsia="ko-KR"/>
              </w:rPr>
              <w:t>In this study, the followings are assumed:</w:t>
            </w:r>
          </w:p>
          <w:p w14:paraId="105E0AEA" w14:textId="77777777" w:rsidR="00BB2280" w:rsidRPr="00E70AB6" w:rsidRDefault="00BB2280" w:rsidP="00B767FA">
            <w:pPr>
              <w:numPr>
                <w:ilvl w:val="0"/>
                <w:numId w:val="30"/>
              </w:numPr>
              <w:spacing w:after="180" w:line="276" w:lineRule="auto"/>
              <w:jc w:val="left"/>
              <w:rPr>
                <w:rFonts w:eastAsia="DengXian"/>
                <w:bCs/>
                <w:sz w:val="20"/>
                <w:lang w:eastAsia="ko-KR"/>
              </w:rPr>
            </w:pPr>
            <w:r w:rsidRPr="00E70AB6">
              <w:rPr>
                <w:bCs/>
                <w:sz w:val="20"/>
                <w:lang w:eastAsia="ko-KR"/>
              </w:rPr>
              <w:t xml:space="preserve">Duplex enhancement at the </w:t>
            </w:r>
            <w:proofErr w:type="spellStart"/>
            <w:r w:rsidRPr="00E70AB6">
              <w:rPr>
                <w:bCs/>
                <w:sz w:val="20"/>
                <w:lang w:eastAsia="ko-KR"/>
              </w:rPr>
              <w:t>gNB</w:t>
            </w:r>
            <w:proofErr w:type="spellEnd"/>
            <w:r w:rsidRPr="00E70AB6">
              <w:rPr>
                <w:bCs/>
                <w:sz w:val="20"/>
                <w:lang w:eastAsia="ko-KR"/>
              </w:rPr>
              <w:t xml:space="preserve"> side</w:t>
            </w:r>
          </w:p>
          <w:p w14:paraId="02D55E05" w14:textId="77777777" w:rsidR="00BB2280" w:rsidRPr="00E70AB6" w:rsidRDefault="00BB2280" w:rsidP="00B767FA">
            <w:pPr>
              <w:numPr>
                <w:ilvl w:val="0"/>
                <w:numId w:val="30"/>
              </w:numPr>
              <w:spacing w:after="180" w:line="276" w:lineRule="auto"/>
              <w:jc w:val="left"/>
              <w:rPr>
                <w:rFonts w:eastAsia="DengXian"/>
                <w:bCs/>
                <w:sz w:val="20"/>
                <w:lang w:eastAsia="ko-KR"/>
              </w:rPr>
            </w:pPr>
            <w:r w:rsidRPr="00E70AB6">
              <w:rPr>
                <w:bCs/>
                <w:sz w:val="20"/>
                <w:lang w:eastAsia="ko-KR"/>
              </w:rPr>
              <w:t>Half duplex operation at the UE side</w:t>
            </w:r>
          </w:p>
          <w:p w14:paraId="517AD297" w14:textId="76408EDA" w:rsidR="00BB2280" w:rsidRPr="00B767FA" w:rsidRDefault="00BB2280" w:rsidP="00B767FA">
            <w:pPr>
              <w:numPr>
                <w:ilvl w:val="0"/>
                <w:numId w:val="30"/>
              </w:numPr>
              <w:spacing w:after="180" w:line="276" w:lineRule="auto"/>
              <w:jc w:val="left"/>
              <w:rPr>
                <w:rFonts w:eastAsia="DengXian"/>
                <w:bCs/>
                <w:sz w:val="20"/>
                <w:lang w:eastAsia="ko-KR"/>
              </w:rPr>
            </w:pPr>
            <w:r w:rsidRPr="00E70AB6">
              <w:rPr>
                <w:bCs/>
                <w:sz w:val="20"/>
                <w:lang w:eastAsia="ko-KR"/>
              </w:rPr>
              <w:t>No restriction on frequency ranges</w:t>
            </w:r>
          </w:p>
          <w:p w14:paraId="6FEDCC1C" w14:textId="77777777" w:rsidR="00BB2280" w:rsidRPr="00E70AB6" w:rsidRDefault="00BB2280" w:rsidP="00B767FA">
            <w:pPr>
              <w:spacing w:after="180" w:line="276" w:lineRule="auto"/>
              <w:ind w:right="-99"/>
              <w:rPr>
                <w:rFonts w:eastAsia="DengXian"/>
                <w:bCs/>
                <w:sz w:val="20"/>
                <w:lang w:eastAsia="ko-KR"/>
              </w:rPr>
            </w:pPr>
            <w:r w:rsidRPr="00E70AB6">
              <w:rPr>
                <w:rFonts w:eastAsia="DengXian" w:hint="eastAsia"/>
                <w:bCs/>
                <w:sz w:val="20"/>
                <w:lang w:eastAsia="ko-KR"/>
              </w:rPr>
              <w:t xml:space="preserve">The detailed objectives are as </w:t>
            </w:r>
            <w:r w:rsidRPr="00E70AB6">
              <w:rPr>
                <w:rFonts w:eastAsia="DengXian"/>
                <w:bCs/>
                <w:sz w:val="20"/>
                <w:lang w:eastAsia="ko-KR"/>
              </w:rPr>
              <w:t>follows</w:t>
            </w:r>
            <w:r w:rsidRPr="00E70AB6">
              <w:rPr>
                <w:rFonts w:eastAsia="DengXian" w:hint="eastAsia"/>
                <w:bCs/>
                <w:sz w:val="20"/>
                <w:lang w:eastAsia="ko-KR"/>
              </w:rPr>
              <w:t>:</w:t>
            </w:r>
          </w:p>
          <w:p w14:paraId="10BC4589" w14:textId="77777777" w:rsidR="00BB2280" w:rsidRPr="00F701F9" w:rsidRDefault="00BB2280" w:rsidP="00B767FA">
            <w:pPr>
              <w:numPr>
                <w:ilvl w:val="0"/>
                <w:numId w:val="28"/>
              </w:numPr>
              <w:spacing w:after="180" w:line="276" w:lineRule="auto"/>
              <w:jc w:val="left"/>
              <w:rPr>
                <w:rFonts w:eastAsia="DengXian"/>
                <w:sz w:val="20"/>
                <w:lang w:val="en-US" w:eastAsia="en-GB"/>
              </w:rPr>
            </w:pPr>
            <w:r w:rsidRPr="00F701F9">
              <w:rPr>
                <w:rFonts w:eastAsia="DengXian"/>
                <w:sz w:val="20"/>
                <w:lang w:val="en-US" w:eastAsia="en-GB"/>
              </w:rPr>
              <w:t>Identify applicable and relevant deployment scenarios (RAN1).</w:t>
            </w:r>
          </w:p>
          <w:p w14:paraId="21C459E2" w14:textId="77777777" w:rsidR="00BB2280" w:rsidRPr="00F701F9" w:rsidRDefault="00BB2280" w:rsidP="00B767FA">
            <w:pPr>
              <w:numPr>
                <w:ilvl w:val="0"/>
                <w:numId w:val="28"/>
              </w:numPr>
              <w:spacing w:after="180" w:line="276" w:lineRule="auto"/>
              <w:jc w:val="left"/>
              <w:rPr>
                <w:rFonts w:eastAsia="DengXian"/>
                <w:sz w:val="20"/>
                <w:lang w:val="en-US" w:eastAsia="en-GB"/>
              </w:rPr>
            </w:pPr>
            <w:r w:rsidRPr="00F701F9">
              <w:rPr>
                <w:rFonts w:eastAsia="DengXian"/>
                <w:sz w:val="20"/>
                <w:lang w:val="en-US" w:eastAsia="en-GB"/>
              </w:rPr>
              <w:t>Develop evaluation methodology for duplex enhancement (RAN1).</w:t>
            </w:r>
          </w:p>
          <w:p w14:paraId="04B90706" w14:textId="77777777" w:rsidR="00BB2280" w:rsidRPr="00E70AB6" w:rsidRDefault="00BB2280" w:rsidP="00B767FA">
            <w:pPr>
              <w:numPr>
                <w:ilvl w:val="0"/>
                <w:numId w:val="28"/>
              </w:numPr>
              <w:spacing w:after="180" w:line="276" w:lineRule="auto"/>
              <w:jc w:val="left"/>
              <w:rPr>
                <w:rFonts w:eastAsia="DengXian"/>
                <w:sz w:val="20"/>
                <w:lang w:val="en-US" w:eastAsia="en-GB"/>
              </w:rPr>
            </w:pPr>
            <w:r w:rsidRPr="00E70AB6">
              <w:rPr>
                <w:rFonts w:hint="eastAsia"/>
                <w:sz w:val="20"/>
                <w:lang w:val="en-US" w:eastAsia="ko-KR"/>
              </w:rPr>
              <w:t xml:space="preserve">Study </w:t>
            </w:r>
            <w:r w:rsidRPr="00E70AB6">
              <w:rPr>
                <w:sz w:val="20"/>
                <w:lang w:val="en-US" w:eastAsia="ko-KR"/>
              </w:rPr>
              <w:t xml:space="preserve">the </w:t>
            </w:r>
            <w:proofErr w:type="spellStart"/>
            <w:r w:rsidRPr="00E70AB6">
              <w:rPr>
                <w:sz w:val="20"/>
                <w:lang w:val="en-US" w:eastAsia="ko-KR"/>
              </w:rPr>
              <w:t>subband</w:t>
            </w:r>
            <w:proofErr w:type="spellEnd"/>
            <w:r w:rsidRPr="00E70AB6">
              <w:rPr>
                <w:sz w:val="20"/>
                <w:lang w:val="en-US" w:eastAsia="ko-KR"/>
              </w:rPr>
              <w:t xml:space="preserve"> non-overlapping full duplex and </w:t>
            </w:r>
            <w:bookmarkStart w:id="3" w:name="_Hlk89796625"/>
            <w:r w:rsidRPr="009A3204">
              <w:rPr>
                <w:sz w:val="20"/>
                <w:lang w:val="en-US" w:eastAsia="ko-KR"/>
              </w:rPr>
              <w:t xml:space="preserve">potential enhancements on </w:t>
            </w:r>
            <w:r w:rsidRPr="009A3204">
              <w:rPr>
                <w:bCs/>
                <w:sz w:val="20"/>
                <w:lang w:eastAsia="ko-KR"/>
              </w:rPr>
              <w:t>dynamic/flexible TDD</w:t>
            </w:r>
            <w:bookmarkEnd w:id="3"/>
            <w:r w:rsidRPr="00E70AB6">
              <w:rPr>
                <w:bCs/>
                <w:sz w:val="20"/>
                <w:lang w:eastAsia="ko-KR"/>
              </w:rPr>
              <w:t xml:space="preserve"> (RAN1, RAN4).</w:t>
            </w:r>
          </w:p>
          <w:p w14:paraId="494F3570" w14:textId="77777777" w:rsidR="00BB2280" w:rsidRPr="00E70AB6" w:rsidRDefault="00BB2280" w:rsidP="00B767FA">
            <w:pPr>
              <w:numPr>
                <w:ilvl w:val="0"/>
                <w:numId w:val="27"/>
              </w:numPr>
              <w:spacing w:after="180" w:line="276" w:lineRule="auto"/>
              <w:contextualSpacing/>
              <w:jc w:val="left"/>
              <w:rPr>
                <w:bCs/>
                <w:sz w:val="20"/>
                <w:lang w:eastAsia="ko-KR"/>
              </w:rPr>
            </w:pPr>
            <w:r w:rsidRPr="00E70AB6">
              <w:rPr>
                <w:bCs/>
                <w:sz w:val="20"/>
                <w:lang w:eastAsia="ko-KR"/>
              </w:rPr>
              <w:t>Identify possible schemes and evaluate their feasibility and performances (RAN1).</w:t>
            </w:r>
          </w:p>
          <w:p w14:paraId="7EC1F5BB" w14:textId="77777777" w:rsidR="00BB2280" w:rsidRPr="00E70AB6" w:rsidRDefault="00BB2280" w:rsidP="00B767FA">
            <w:pPr>
              <w:numPr>
                <w:ilvl w:val="0"/>
                <w:numId w:val="27"/>
              </w:numPr>
              <w:spacing w:after="180" w:line="276" w:lineRule="auto"/>
              <w:contextualSpacing/>
              <w:jc w:val="left"/>
              <w:rPr>
                <w:bCs/>
                <w:sz w:val="20"/>
                <w:lang w:eastAsia="ko-KR"/>
              </w:rPr>
            </w:pPr>
            <w:r w:rsidRPr="00E70AB6">
              <w:rPr>
                <w:bCs/>
                <w:sz w:val="20"/>
                <w:lang w:eastAsia="ko-KR"/>
              </w:rPr>
              <w:t>Study inter-</w:t>
            </w:r>
            <w:proofErr w:type="spellStart"/>
            <w:r w:rsidRPr="00E70AB6">
              <w:rPr>
                <w:bCs/>
                <w:sz w:val="20"/>
                <w:lang w:eastAsia="ko-KR"/>
              </w:rPr>
              <w:t>gNB</w:t>
            </w:r>
            <w:proofErr w:type="spellEnd"/>
            <w:r w:rsidRPr="00E70AB6">
              <w:rPr>
                <w:bCs/>
                <w:sz w:val="20"/>
                <w:lang w:eastAsia="ko-KR"/>
              </w:rPr>
              <w:t xml:space="preserve"> and inter-UE CLI handling and identify solutions to manage them (RAN1). </w:t>
            </w:r>
          </w:p>
          <w:p w14:paraId="71FD0449" w14:textId="77777777" w:rsidR="00BB2280" w:rsidRPr="00E70AB6" w:rsidRDefault="00BB2280" w:rsidP="00B767FA">
            <w:pPr>
              <w:numPr>
                <w:ilvl w:val="1"/>
                <w:numId w:val="27"/>
              </w:numPr>
              <w:spacing w:after="180" w:line="276" w:lineRule="auto"/>
              <w:contextualSpacing/>
              <w:jc w:val="left"/>
              <w:rPr>
                <w:bCs/>
                <w:sz w:val="20"/>
                <w:lang w:eastAsia="ko-KR"/>
              </w:rPr>
            </w:pPr>
            <w:r w:rsidRPr="00E70AB6">
              <w:rPr>
                <w:bCs/>
                <w:sz w:val="20"/>
                <w:lang w:eastAsia="ko-KR"/>
              </w:rPr>
              <w:t>Consider intra-</w:t>
            </w:r>
            <w:proofErr w:type="spellStart"/>
            <w:r w:rsidRPr="00E70AB6">
              <w:rPr>
                <w:bCs/>
                <w:sz w:val="20"/>
                <w:lang w:eastAsia="ko-KR"/>
              </w:rPr>
              <w:t>subband</w:t>
            </w:r>
            <w:proofErr w:type="spellEnd"/>
            <w:r w:rsidRPr="00E70AB6">
              <w:rPr>
                <w:bCs/>
                <w:sz w:val="20"/>
                <w:lang w:eastAsia="ko-KR"/>
              </w:rPr>
              <w:t xml:space="preserve"> CLI and inter-</w:t>
            </w:r>
            <w:proofErr w:type="spellStart"/>
            <w:r w:rsidRPr="00E70AB6">
              <w:rPr>
                <w:bCs/>
                <w:sz w:val="20"/>
                <w:lang w:eastAsia="ko-KR"/>
              </w:rPr>
              <w:t>subband</w:t>
            </w:r>
            <w:proofErr w:type="spellEnd"/>
            <w:r w:rsidRPr="00E70AB6">
              <w:rPr>
                <w:bCs/>
                <w:sz w:val="20"/>
                <w:lang w:eastAsia="ko-KR"/>
              </w:rPr>
              <w:t xml:space="preserve"> CLI in case of the </w:t>
            </w:r>
            <w:proofErr w:type="spellStart"/>
            <w:r w:rsidRPr="00E70AB6">
              <w:rPr>
                <w:sz w:val="20"/>
                <w:lang w:val="en-US" w:eastAsia="ko-KR"/>
              </w:rPr>
              <w:t>subband</w:t>
            </w:r>
            <w:proofErr w:type="spellEnd"/>
            <w:r w:rsidRPr="00E70AB6">
              <w:rPr>
                <w:sz w:val="20"/>
                <w:lang w:val="en-US" w:eastAsia="ko-KR"/>
              </w:rPr>
              <w:t xml:space="preserve"> non-overlapping full duplex</w:t>
            </w:r>
            <w:r w:rsidRPr="00E70AB6">
              <w:rPr>
                <w:bCs/>
                <w:sz w:val="20"/>
                <w:lang w:eastAsia="ko-KR"/>
              </w:rPr>
              <w:t>.</w:t>
            </w:r>
          </w:p>
          <w:p w14:paraId="129A6061" w14:textId="77777777" w:rsidR="00BB2280" w:rsidRPr="00E70AB6" w:rsidRDefault="00BB2280" w:rsidP="00B767FA">
            <w:pPr>
              <w:numPr>
                <w:ilvl w:val="0"/>
                <w:numId w:val="27"/>
              </w:numPr>
              <w:spacing w:after="180" w:line="276" w:lineRule="auto"/>
              <w:contextualSpacing/>
              <w:jc w:val="left"/>
              <w:rPr>
                <w:bCs/>
                <w:sz w:val="20"/>
                <w:lang w:eastAsia="ko-KR"/>
              </w:rPr>
            </w:pPr>
            <w:r w:rsidRPr="00E70AB6">
              <w:rPr>
                <w:bCs/>
                <w:sz w:val="20"/>
                <w:lang w:eastAsia="ko-KR"/>
              </w:rPr>
              <w:t>Study the performance of the identified schemes as well as the impact on legacy operation assuming their co-existence in co-channel and adjacent channels (RAN1).</w:t>
            </w:r>
          </w:p>
          <w:p w14:paraId="47702674" w14:textId="77777777" w:rsidR="00BB2280" w:rsidRPr="00E70AB6" w:rsidRDefault="00BB2280" w:rsidP="00B767FA">
            <w:pPr>
              <w:numPr>
                <w:ilvl w:val="0"/>
                <w:numId w:val="27"/>
              </w:numPr>
              <w:spacing w:after="180" w:line="276" w:lineRule="auto"/>
              <w:contextualSpacing/>
              <w:jc w:val="left"/>
              <w:rPr>
                <w:bCs/>
                <w:sz w:val="20"/>
                <w:lang w:eastAsia="ko-KR"/>
              </w:rPr>
            </w:pPr>
            <w:r w:rsidRPr="00E70AB6">
              <w:rPr>
                <w:bCs/>
                <w:sz w:val="20"/>
                <w:lang w:eastAsia="ko-KR"/>
              </w:rPr>
              <w:t>Study the feasibility of and impact on RF requirements considering adjacent-channel co-existence with the legacy operation (RAN4).</w:t>
            </w:r>
          </w:p>
          <w:p w14:paraId="34801957" w14:textId="77777777" w:rsidR="00BB2280" w:rsidRPr="00E70AB6" w:rsidRDefault="00BB2280" w:rsidP="00B767FA">
            <w:pPr>
              <w:numPr>
                <w:ilvl w:val="0"/>
                <w:numId w:val="27"/>
              </w:numPr>
              <w:spacing w:after="180" w:line="276" w:lineRule="auto"/>
              <w:contextualSpacing/>
              <w:jc w:val="left"/>
              <w:rPr>
                <w:bCs/>
                <w:sz w:val="20"/>
                <w:lang w:eastAsia="ko-KR"/>
              </w:rPr>
            </w:pPr>
            <w:r w:rsidRPr="00E70AB6">
              <w:rPr>
                <w:bCs/>
                <w:sz w:val="20"/>
                <w:lang w:eastAsia="ko-KR"/>
              </w:rPr>
              <w:t>Study the feasibility of and impact on RF requirements considering the self-interference, the inter-</w:t>
            </w:r>
            <w:proofErr w:type="spellStart"/>
            <w:r w:rsidRPr="00E70AB6">
              <w:rPr>
                <w:bCs/>
                <w:sz w:val="20"/>
                <w:lang w:eastAsia="ko-KR"/>
              </w:rPr>
              <w:t>subband</w:t>
            </w:r>
            <w:proofErr w:type="spellEnd"/>
            <w:r w:rsidRPr="00E70AB6">
              <w:rPr>
                <w:bCs/>
                <w:sz w:val="20"/>
                <w:lang w:eastAsia="ko-KR"/>
              </w:rPr>
              <w:t xml:space="preserve"> CLI, and the inter-operator CLI at </w:t>
            </w:r>
            <w:proofErr w:type="spellStart"/>
            <w:r w:rsidRPr="00E70AB6">
              <w:rPr>
                <w:bCs/>
                <w:sz w:val="20"/>
                <w:lang w:eastAsia="ko-KR"/>
              </w:rPr>
              <w:t>gNB</w:t>
            </w:r>
            <w:proofErr w:type="spellEnd"/>
            <w:r w:rsidRPr="00E70AB6">
              <w:rPr>
                <w:bCs/>
                <w:sz w:val="20"/>
                <w:lang w:eastAsia="ko-KR"/>
              </w:rPr>
              <w:t xml:space="preserve"> and the inter-</w:t>
            </w:r>
            <w:proofErr w:type="spellStart"/>
            <w:r w:rsidRPr="00E70AB6">
              <w:rPr>
                <w:bCs/>
                <w:sz w:val="20"/>
                <w:lang w:eastAsia="ko-KR"/>
              </w:rPr>
              <w:t>subband</w:t>
            </w:r>
            <w:proofErr w:type="spellEnd"/>
            <w:r w:rsidRPr="00E70AB6">
              <w:rPr>
                <w:bCs/>
                <w:sz w:val="20"/>
                <w:lang w:eastAsia="ko-KR"/>
              </w:rPr>
              <w:t xml:space="preserve"> CLI and inter-operator CLI at UE (RAN4).</w:t>
            </w:r>
          </w:p>
          <w:p w14:paraId="3158F958" w14:textId="77777777" w:rsidR="00BB2280" w:rsidRPr="00E70AB6" w:rsidRDefault="00BB2280" w:rsidP="00B767FA">
            <w:pPr>
              <w:numPr>
                <w:ilvl w:val="0"/>
                <w:numId w:val="29"/>
              </w:numPr>
              <w:spacing w:after="180" w:line="276" w:lineRule="auto"/>
              <w:contextualSpacing/>
              <w:jc w:val="left"/>
              <w:rPr>
                <w:bCs/>
                <w:sz w:val="20"/>
                <w:lang w:eastAsia="ko-KR"/>
              </w:rPr>
            </w:pPr>
            <w:r w:rsidRPr="00E70AB6">
              <w:rPr>
                <w:bCs/>
                <w:sz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3D627D89" w14:textId="77777777" w:rsidR="00BB2280" w:rsidRDefault="00BB2280" w:rsidP="00B767FA">
            <w:pPr>
              <w:numPr>
                <w:ilvl w:val="0"/>
                <w:numId w:val="29"/>
              </w:numPr>
              <w:spacing w:after="180" w:line="276" w:lineRule="auto"/>
              <w:contextualSpacing/>
              <w:jc w:val="left"/>
              <w:rPr>
                <w:rFonts w:eastAsia="DengXian"/>
                <w:sz w:val="20"/>
                <w:lang w:val="en-US" w:eastAsia="en-GB"/>
              </w:rPr>
            </w:pPr>
            <w:r w:rsidRPr="00E70AB6">
              <w:rPr>
                <w:rFonts w:eastAsia="DengXian"/>
                <w:sz w:val="20"/>
                <w:lang w:val="en-US" w:eastAsia="en-GB"/>
              </w:rPr>
              <w:t>Summarize the regulatory aspects that have to be considered for deploying the identified duplex enhancements in TDD unpaired spectrum (RAN4).</w:t>
            </w:r>
          </w:p>
          <w:p w14:paraId="0676BF13" w14:textId="77777777" w:rsidR="00BB2280" w:rsidRPr="00E70AB6" w:rsidRDefault="00BB2280" w:rsidP="00B767FA">
            <w:pPr>
              <w:spacing w:after="180" w:line="276" w:lineRule="auto"/>
              <w:contextualSpacing/>
              <w:jc w:val="left"/>
              <w:rPr>
                <w:rFonts w:eastAsia="DengXian"/>
                <w:sz w:val="20"/>
                <w:lang w:val="en-US" w:eastAsia="en-GB"/>
              </w:rPr>
            </w:pPr>
          </w:p>
        </w:tc>
      </w:tr>
    </w:tbl>
    <w:p w14:paraId="65A92B25" w14:textId="77777777" w:rsidR="00025ED7" w:rsidRDefault="00025ED7" w:rsidP="00B767FA">
      <w:pPr>
        <w:spacing w:line="276" w:lineRule="auto"/>
        <w:ind w:firstLineChars="100" w:firstLine="220"/>
        <w:rPr>
          <w:lang w:val="en-US" w:eastAsia="ko-KR"/>
        </w:rPr>
      </w:pPr>
    </w:p>
    <w:p w14:paraId="30280DAC" w14:textId="668A1CEE" w:rsidR="00884D88" w:rsidRPr="00884D88" w:rsidRDefault="00884D88" w:rsidP="00B767FA">
      <w:pPr>
        <w:spacing w:line="276" w:lineRule="auto"/>
        <w:ind w:firstLineChars="100" w:firstLine="220"/>
        <w:rPr>
          <w:lang w:val="en-US" w:eastAsia="ko-KR"/>
        </w:rPr>
      </w:pPr>
      <w:r>
        <w:rPr>
          <w:rFonts w:hint="eastAsia"/>
          <w:lang w:val="en-US" w:eastAsia="ko-KR"/>
        </w:rPr>
        <w:t xml:space="preserve">In this contribution, we discuss </w:t>
      </w:r>
      <w:r>
        <w:rPr>
          <w:lang w:val="en-US" w:eastAsia="ko-KR"/>
        </w:rPr>
        <w:t xml:space="preserve">on </w:t>
      </w:r>
      <w:r w:rsidRPr="00CB6D99">
        <w:rPr>
          <w:lang w:val="en-US" w:eastAsia="ko-KR"/>
        </w:rPr>
        <w:t>potential enhancements on dynamic/flexible TDD</w:t>
      </w:r>
      <w:r>
        <w:rPr>
          <w:lang w:val="en-US" w:eastAsia="ko-KR"/>
        </w:rPr>
        <w:t xml:space="preserve">. Specifically, discussion is focused on the cross link interference (CLI) in terms of </w:t>
      </w:r>
      <w:proofErr w:type="spellStart"/>
      <w:r>
        <w:rPr>
          <w:lang w:val="en-US" w:eastAsia="ko-KR"/>
        </w:rPr>
        <w:t>gNB</w:t>
      </w:r>
      <w:proofErr w:type="spellEnd"/>
      <w:r>
        <w:rPr>
          <w:lang w:val="en-US" w:eastAsia="ko-KR"/>
        </w:rPr>
        <w:t>-to-</w:t>
      </w:r>
      <w:proofErr w:type="spellStart"/>
      <w:r>
        <w:rPr>
          <w:lang w:val="en-US" w:eastAsia="ko-KR"/>
        </w:rPr>
        <w:t>gNB</w:t>
      </w:r>
      <w:proofErr w:type="spellEnd"/>
      <w:r>
        <w:rPr>
          <w:lang w:val="en-US" w:eastAsia="ko-KR"/>
        </w:rPr>
        <w:t xml:space="preserve"> CLI and UE-to-UE CLI.</w:t>
      </w:r>
    </w:p>
    <w:p w14:paraId="72CBDF7A" w14:textId="12D78545" w:rsidR="00537FBA" w:rsidRPr="00884D88" w:rsidRDefault="00537FBA" w:rsidP="00B767FA">
      <w:pPr>
        <w:spacing w:line="276" w:lineRule="auto"/>
        <w:rPr>
          <w:lang w:val="en-US" w:eastAsia="ko-KR"/>
        </w:rPr>
      </w:pPr>
    </w:p>
    <w:p w14:paraId="20FB0943" w14:textId="4DDA545F" w:rsidR="00884D88" w:rsidRDefault="00884D88" w:rsidP="00B767FA">
      <w:pPr>
        <w:pStyle w:val="1"/>
        <w:spacing w:line="276" w:lineRule="auto"/>
      </w:pPr>
      <w:proofErr w:type="spellStart"/>
      <w:proofErr w:type="gramStart"/>
      <w:r>
        <w:rPr>
          <w:rFonts w:hint="eastAsia"/>
        </w:rPr>
        <w:lastRenderedPageBreak/>
        <w:t>gNB</w:t>
      </w:r>
      <w:proofErr w:type="spellEnd"/>
      <w:r>
        <w:rPr>
          <w:rFonts w:hint="eastAsia"/>
        </w:rPr>
        <w:t>-to-</w:t>
      </w:r>
      <w:proofErr w:type="spellStart"/>
      <w:r>
        <w:rPr>
          <w:rFonts w:hint="eastAsia"/>
        </w:rPr>
        <w:t>gNB</w:t>
      </w:r>
      <w:proofErr w:type="spellEnd"/>
      <w:proofErr w:type="gramEnd"/>
      <w:r>
        <w:rPr>
          <w:rFonts w:hint="eastAsia"/>
        </w:rPr>
        <w:t xml:space="preserve"> CLI</w:t>
      </w:r>
    </w:p>
    <w:p w14:paraId="6C920271" w14:textId="03564A9C" w:rsidR="009C26FF" w:rsidRDefault="008C5078" w:rsidP="009C26FF">
      <w:pPr>
        <w:spacing w:line="276" w:lineRule="auto"/>
        <w:ind w:firstLineChars="100" w:firstLine="220"/>
        <w:rPr>
          <w:lang w:val="en-US" w:eastAsia="ko-KR"/>
        </w:rPr>
      </w:pPr>
      <w:r>
        <w:rPr>
          <w:rFonts w:hint="eastAsia"/>
          <w:lang w:val="en-US" w:eastAsia="ko-KR"/>
        </w:rPr>
        <w:t xml:space="preserve">In </w:t>
      </w:r>
      <w:r>
        <w:rPr>
          <w:lang w:val="en-US" w:eastAsia="ko-KR"/>
        </w:rPr>
        <w:t>this section,</w:t>
      </w:r>
      <w:r w:rsidR="00AC56A7">
        <w:rPr>
          <w:lang w:val="en-US" w:eastAsia="ko-KR"/>
        </w:rPr>
        <w:t xml:space="preserve"> </w:t>
      </w:r>
      <w:r w:rsidR="00AC56A7">
        <w:rPr>
          <w:rFonts w:hint="eastAsia"/>
          <w:lang w:val="en-US" w:eastAsia="ko-KR"/>
        </w:rPr>
        <w:t xml:space="preserve">our view regarding </w:t>
      </w:r>
      <w:proofErr w:type="spellStart"/>
      <w:r w:rsidR="00AC56A7">
        <w:rPr>
          <w:rFonts w:hint="eastAsia"/>
          <w:lang w:val="en-US" w:eastAsia="ko-KR"/>
        </w:rPr>
        <w:t>gNB</w:t>
      </w:r>
      <w:proofErr w:type="spellEnd"/>
      <w:r w:rsidR="00AC56A7">
        <w:rPr>
          <w:rFonts w:hint="eastAsia"/>
          <w:lang w:val="en-US" w:eastAsia="ko-KR"/>
        </w:rPr>
        <w:t>-to-</w:t>
      </w:r>
      <w:proofErr w:type="spellStart"/>
      <w:r w:rsidR="00AC56A7">
        <w:rPr>
          <w:rFonts w:hint="eastAsia"/>
          <w:lang w:val="en-US" w:eastAsia="ko-KR"/>
        </w:rPr>
        <w:t>gNB</w:t>
      </w:r>
      <w:proofErr w:type="spellEnd"/>
      <w:r w:rsidR="00AC56A7">
        <w:rPr>
          <w:rFonts w:hint="eastAsia"/>
          <w:lang w:val="en-US" w:eastAsia="ko-KR"/>
        </w:rPr>
        <w:t xml:space="preserve"> CLI </w:t>
      </w:r>
      <w:r w:rsidR="00AC56A7">
        <w:rPr>
          <w:lang w:val="en-US" w:eastAsia="ko-KR"/>
        </w:rPr>
        <w:t xml:space="preserve">enhancement </w:t>
      </w:r>
      <w:r w:rsidR="00F31BDD">
        <w:rPr>
          <w:rFonts w:hint="eastAsia"/>
          <w:lang w:val="en-US" w:eastAsia="ko-KR"/>
        </w:rPr>
        <w:t xml:space="preserve">in </w:t>
      </w:r>
      <w:r w:rsidR="00F31BDD">
        <w:rPr>
          <w:lang w:val="en-US" w:eastAsia="ko-KR"/>
        </w:rPr>
        <w:t xml:space="preserve">terms of </w:t>
      </w:r>
      <w:r w:rsidR="00F31BDD" w:rsidRPr="00DF4BD3">
        <w:rPr>
          <w:lang w:val="en-US" w:eastAsia="ko-KR"/>
        </w:rPr>
        <w:t xml:space="preserve">measurement, </w:t>
      </w:r>
      <w:r w:rsidR="00DF4BD3" w:rsidRPr="00DF4BD3">
        <w:rPr>
          <w:lang w:val="en-US" w:eastAsia="ko-KR"/>
        </w:rPr>
        <w:t xml:space="preserve">advanced receiver, </w:t>
      </w:r>
      <w:r w:rsidR="00F31BDD" w:rsidRPr="00DF4BD3">
        <w:rPr>
          <w:lang w:val="en-US" w:eastAsia="ko-KR"/>
        </w:rPr>
        <w:t>coordinated scheduling, spatial domain enhancement</w:t>
      </w:r>
      <w:r w:rsidR="00DF4BD3" w:rsidRPr="00DF4BD3">
        <w:rPr>
          <w:lang w:val="en-US" w:eastAsia="ko-KR"/>
        </w:rPr>
        <w:t xml:space="preserve"> and</w:t>
      </w:r>
      <w:r w:rsidR="00F31BDD" w:rsidRPr="00DF4BD3">
        <w:rPr>
          <w:lang w:val="en-US" w:eastAsia="ko-KR"/>
        </w:rPr>
        <w:t xml:space="preserve"> power control based solution </w:t>
      </w:r>
      <w:r w:rsidR="00AC56A7" w:rsidRPr="00DF4BD3">
        <w:rPr>
          <w:lang w:val="en-US" w:eastAsia="ko-KR"/>
        </w:rPr>
        <w:t>is provided.</w:t>
      </w:r>
      <w:r w:rsidR="00DF4BD3">
        <w:rPr>
          <w:lang w:val="en-US" w:eastAsia="ko-KR"/>
        </w:rPr>
        <w:t xml:space="preserve"> Before starting discussion on </w:t>
      </w:r>
      <w:r w:rsidR="00FB610C">
        <w:rPr>
          <w:lang w:val="en-US" w:eastAsia="ko-KR"/>
        </w:rPr>
        <w:t xml:space="preserve">detailed </w:t>
      </w:r>
      <w:r w:rsidR="00DF4BD3">
        <w:rPr>
          <w:lang w:val="en-US" w:eastAsia="ko-KR"/>
        </w:rPr>
        <w:t xml:space="preserve">schemes and configurations for </w:t>
      </w:r>
      <w:proofErr w:type="spellStart"/>
      <w:r w:rsidR="00DF4BD3">
        <w:rPr>
          <w:lang w:val="en-US" w:eastAsia="ko-KR"/>
        </w:rPr>
        <w:t>gNB</w:t>
      </w:r>
      <w:proofErr w:type="spellEnd"/>
      <w:r w:rsidR="00DF4BD3">
        <w:rPr>
          <w:lang w:val="en-US" w:eastAsia="ko-KR"/>
        </w:rPr>
        <w:t>-to-</w:t>
      </w:r>
      <w:proofErr w:type="spellStart"/>
      <w:r w:rsidR="00DF4BD3">
        <w:rPr>
          <w:lang w:val="en-US" w:eastAsia="ko-KR"/>
        </w:rPr>
        <w:t>gNB</w:t>
      </w:r>
      <w:proofErr w:type="spellEnd"/>
      <w:r w:rsidR="00DF4BD3">
        <w:rPr>
          <w:lang w:val="en-US" w:eastAsia="ko-KR"/>
        </w:rPr>
        <w:t xml:space="preserve"> CLI handling, t</w:t>
      </w:r>
      <w:r w:rsidR="00DF4BD3" w:rsidRPr="00DF4BD3">
        <w:rPr>
          <w:lang w:val="en-US" w:eastAsia="ko-KR"/>
        </w:rPr>
        <w:t xml:space="preserve">he </w:t>
      </w:r>
      <w:r w:rsidR="00FB610C">
        <w:rPr>
          <w:lang w:val="en-US" w:eastAsia="ko-KR"/>
        </w:rPr>
        <w:t>consideration</w:t>
      </w:r>
      <w:r w:rsidR="00DF4BD3" w:rsidRPr="00DF4BD3">
        <w:rPr>
          <w:lang w:val="en-US" w:eastAsia="ko-KR"/>
        </w:rPr>
        <w:t xml:space="preserve"> of the actual </w:t>
      </w:r>
      <w:proofErr w:type="spellStart"/>
      <w:r w:rsidR="00DF4BD3" w:rsidRPr="00DF4BD3">
        <w:rPr>
          <w:lang w:val="en-US" w:eastAsia="ko-KR"/>
        </w:rPr>
        <w:t>gNB</w:t>
      </w:r>
      <w:proofErr w:type="spellEnd"/>
      <w:r w:rsidR="00DF4BD3" w:rsidRPr="00DF4BD3">
        <w:rPr>
          <w:lang w:val="en-US" w:eastAsia="ko-KR"/>
        </w:rPr>
        <w:t>-to-</w:t>
      </w:r>
      <w:proofErr w:type="spellStart"/>
      <w:r w:rsidR="00DF4BD3" w:rsidRPr="00DF4BD3">
        <w:rPr>
          <w:lang w:val="en-US" w:eastAsia="ko-KR"/>
        </w:rPr>
        <w:t>gNB</w:t>
      </w:r>
      <w:proofErr w:type="spellEnd"/>
      <w:r w:rsidR="00DF4BD3" w:rsidRPr="00DF4BD3">
        <w:rPr>
          <w:lang w:val="en-US" w:eastAsia="ko-KR"/>
        </w:rPr>
        <w:t xml:space="preserve"> CLI scenario</w:t>
      </w:r>
      <w:r w:rsidR="00FB610C">
        <w:rPr>
          <w:lang w:val="en-US" w:eastAsia="ko-KR"/>
        </w:rPr>
        <w:t>s</w:t>
      </w:r>
      <w:r w:rsidR="00DF4BD3" w:rsidRPr="00DF4BD3">
        <w:rPr>
          <w:lang w:val="en-US" w:eastAsia="ko-KR"/>
        </w:rPr>
        <w:t xml:space="preserve"> should be preceded. To this end, it is necessary to discuss the pre-processing aspect and the post-processing aspect under the assumption of </w:t>
      </w:r>
      <w:r w:rsidR="00DF4BD3">
        <w:rPr>
          <w:lang w:val="en-US" w:eastAsia="ko-KR"/>
        </w:rPr>
        <w:t xml:space="preserve">full </w:t>
      </w:r>
      <w:r w:rsidR="00DF4BD3" w:rsidRPr="00DF4BD3">
        <w:rPr>
          <w:lang w:val="en-US" w:eastAsia="ko-KR"/>
        </w:rPr>
        <w:t xml:space="preserve">coordination between </w:t>
      </w:r>
      <w:proofErr w:type="spellStart"/>
      <w:r w:rsidR="00DF4BD3" w:rsidRPr="00DF4BD3">
        <w:rPr>
          <w:lang w:val="en-US" w:eastAsia="ko-KR"/>
        </w:rPr>
        <w:t>gNBs</w:t>
      </w:r>
      <w:proofErr w:type="spellEnd"/>
      <w:r w:rsidR="00DF4BD3" w:rsidRPr="00DF4BD3">
        <w:rPr>
          <w:lang w:val="en-US" w:eastAsia="ko-KR"/>
        </w:rPr>
        <w:t>.</w:t>
      </w:r>
    </w:p>
    <w:p w14:paraId="190C80AE" w14:textId="77777777" w:rsidR="009C26FF" w:rsidRDefault="009C26FF" w:rsidP="009C26FF">
      <w:pPr>
        <w:spacing w:line="276" w:lineRule="auto"/>
        <w:ind w:firstLineChars="100" w:firstLine="220"/>
        <w:rPr>
          <w:lang w:val="en-US" w:eastAsia="ko-KR"/>
        </w:rPr>
      </w:pPr>
    </w:p>
    <w:p w14:paraId="36F04A32" w14:textId="77777777" w:rsidR="009C26FF" w:rsidRDefault="0047456A" w:rsidP="009C26FF">
      <w:pPr>
        <w:spacing w:line="276" w:lineRule="auto"/>
        <w:ind w:firstLineChars="100" w:firstLine="220"/>
        <w:rPr>
          <w:lang w:val="en-US" w:eastAsia="ko-KR"/>
        </w:rPr>
      </w:pPr>
      <w:r w:rsidRPr="0047456A">
        <w:rPr>
          <w:b/>
          <w:u w:val="single"/>
          <w:lang w:val="en-US" w:eastAsia="ko-KR"/>
        </w:rPr>
        <w:t xml:space="preserve">Pre-processing for </w:t>
      </w:r>
      <w:proofErr w:type="spellStart"/>
      <w:r w:rsidRPr="0047456A">
        <w:rPr>
          <w:rFonts w:hint="eastAsia"/>
          <w:b/>
          <w:u w:val="single"/>
          <w:lang w:val="en-US" w:eastAsia="ko-KR"/>
        </w:rPr>
        <w:t>gNB</w:t>
      </w:r>
      <w:proofErr w:type="spellEnd"/>
      <w:r w:rsidRPr="0047456A">
        <w:rPr>
          <w:rFonts w:hint="eastAsia"/>
          <w:b/>
          <w:u w:val="single"/>
          <w:lang w:val="en-US" w:eastAsia="ko-KR"/>
        </w:rPr>
        <w:t>-to-</w:t>
      </w:r>
      <w:proofErr w:type="spellStart"/>
      <w:r w:rsidRPr="0047456A">
        <w:rPr>
          <w:rFonts w:hint="eastAsia"/>
          <w:b/>
          <w:u w:val="single"/>
          <w:lang w:val="en-US" w:eastAsia="ko-KR"/>
        </w:rPr>
        <w:t>gNB</w:t>
      </w:r>
      <w:proofErr w:type="spellEnd"/>
      <w:r w:rsidRPr="0047456A">
        <w:rPr>
          <w:rFonts w:hint="eastAsia"/>
          <w:b/>
          <w:u w:val="single"/>
          <w:lang w:val="en-US" w:eastAsia="ko-KR"/>
        </w:rPr>
        <w:t xml:space="preserve"> CLI</w:t>
      </w:r>
    </w:p>
    <w:p w14:paraId="5781B0CA" w14:textId="77777777" w:rsidR="009C26FF" w:rsidRDefault="009C26FF" w:rsidP="009C26FF">
      <w:pPr>
        <w:spacing w:line="276" w:lineRule="auto"/>
        <w:ind w:firstLineChars="100" w:firstLine="220"/>
        <w:rPr>
          <w:lang w:val="en-US" w:eastAsia="ko-KR"/>
        </w:rPr>
      </w:pPr>
      <w:r>
        <w:rPr>
          <w:rFonts w:hint="eastAsia"/>
          <w:lang w:val="en-US" w:eastAsia="ko-KR"/>
        </w:rPr>
        <w:t xml:space="preserve">The </w:t>
      </w:r>
      <w:r>
        <w:rPr>
          <w:lang w:val="en-US" w:eastAsia="ko-KR"/>
        </w:rPr>
        <w:t>p</w:t>
      </w:r>
      <w:r w:rsidRPr="009C26FF">
        <w:rPr>
          <w:lang w:val="en-US" w:eastAsia="ko-KR"/>
        </w:rPr>
        <w:t xml:space="preserve">re-processing </w:t>
      </w:r>
      <w:r>
        <w:rPr>
          <w:lang w:val="en-US" w:eastAsia="ko-KR"/>
        </w:rPr>
        <w:t>for inter-</w:t>
      </w:r>
      <w:proofErr w:type="spellStart"/>
      <w:r>
        <w:rPr>
          <w:lang w:val="en-US" w:eastAsia="ko-KR"/>
        </w:rPr>
        <w:t>gNB</w:t>
      </w:r>
      <w:proofErr w:type="spellEnd"/>
      <w:r>
        <w:rPr>
          <w:lang w:val="en-US" w:eastAsia="ko-KR"/>
        </w:rPr>
        <w:t xml:space="preserve"> CLI </w:t>
      </w:r>
      <w:r w:rsidRPr="009C26FF">
        <w:rPr>
          <w:lang w:val="en-US" w:eastAsia="ko-KR"/>
        </w:rPr>
        <w:t>refers to the operation</w:t>
      </w:r>
      <w:r>
        <w:rPr>
          <w:lang w:val="en-US" w:eastAsia="ko-KR"/>
        </w:rPr>
        <w:t xml:space="preserve"> of aggressor </w:t>
      </w:r>
      <w:proofErr w:type="spellStart"/>
      <w:r>
        <w:rPr>
          <w:lang w:val="en-US" w:eastAsia="ko-KR"/>
        </w:rPr>
        <w:t>gNB</w:t>
      </w:r>
      <w:proofErr w:type="spellEnd"/>
      <w:r w:rsidRPr="009C26FF">
        <w:rPr>
          <w:lang w:val="en-US" w:eastAsia="ko-KR"/>
        </w:rPr>
        <w:t xml:space="preserve"> before</w:t>
      </w:r>
      <w:r>
        <w:rPr>
          <w:lang w:val="en-US" w:eastAsia="ko-KR"/>
        </w:rPr>
        <w:t xml:space="preserve"> inter-</w:t>
      </w:r>
      <w:proofErr w:type="spellStart"/>
      <w:r>
        <w:rPr>
          <w:lang w:val="en-US" w:eastAsia="ko-KR"/>
        </w:rPr>
        <w:t>gNB</w:t>
      </w:r>
      <w:proofErr w:type="spellEnd"/>
      <w:r w:rsidRPr="009C26FF">
        <w:rPr>
          <w:lang w:val="en-US" w:eastAsia="ko-KR"/>
        </w:rPr>
        <w:t xml:space="preserve"> CLI occurs, </w:t>
      </w:r>
      <w:r>
        <w:rPr>
          <w:lang w:val="en-US" w:eastAsia="ko-KR"/>
        </w:rPr>
        <w:t>that is,</w:t>
      </w:r>
      <w:r w:rsidRPr="009C26FF">
        <w:rPr>
          <w:lang w:val="en-US" w:eastAsia="ko-KR"/>
        </w:rPr>
        <w:t xml:space="preserve"> the aggressor </w:t>
      </w:r>
      <w:proofErr w:type="spellStart"/>
      <w:r w:rsidRPr="009C26FF">
        <w:rPr>
          <w:lang w:val="en-US" w:eastAsia="ko-KR"/>
        </w:rPr>
        <w:t>gNB</w:t>
      </w:r>
      <w:proofErr w:type="spellEnd"/>
      <w:r w:rsidRPr="009C26FF">
        <w:rPr>
          <w:lang w:val="en-US" w:eastAsia="ko-KR"/>
        </w:rPr>
        <w:t xml:space="preserve"> performs </w:t>
      </w:r>
      <w:proofErr w:type="gramStart"/>
      <w:r w:rsidRPr="009C26FF">
        <w:rPr>
          <w:lang w:val="en-US" w:eastAsia="ko-KR"/>
        </w:rPr>
        <w:t>an</w:t>
      </w:r>
      <w:proofErr w:type="gramEnd"/>
      <w:r w:rsidRPr="009C26FF">
        <w:rPr>
          <w:lang w:val="en-US" w:eastAsia="ko-KR"/>
        </w:rPr>
        <w:t xml:space="preserve"> </w:t>
      </w:r>
      <w:r>
        <w:rPr>
          <w:lang w:val="en-US" w:eastAsia="ko-KR"/>
        </w:rPr>
        <w:t xml:space="preserve">certain </w:t>
      </w:r>
      <w:r w:rsidRPr="009C26FF">
        <w:rPr>
          <w:lang w:val="en-US" w:eastAsia="ko-KR"/>
        </w:rPr>
        <w:t>operation for CLI avoidance so that its transmission does not occur in the network to the inter-</w:t>
      </w:r>
      <w:proofErr w:type="spellStart"/>
      <w:r w:rsidRPr="009C26FF">
        <w:rPr>
          <w:lang w:val="en-US" w:eastAsia="ko-KR"/>
        </w:rPr>
        <w:t>gNB</w:t>
      </w:r>
      <w:proofErr w:type="spellEnd"/>
      <w:r w:rsidRPr="009C26FF">
        <w:rPr>
          <w:lang w:val="en-US" w:eastAsia="ko-KR"/>
        </w:rPr>
        <w:t xml:space="preserve"> CLI, or </w:t>
      </w:r>
      <w:r>
        <w:rPr>
          <w:lang w:val="en-US" w:eastAsia="ko-KR"/>
        </w:rPr>
        <w:t>it</w:t>
      </w:r>
      <w:r w:rsidRPr="009C26FF">
        <w:rPr>
          <w:lang w:val="en-US" w:eastAsia="ko-KR"/>
        </w:rPr>
        <w:t xml:space="preserve"> is related to the operation</w:t>
      </w:r>
      <w:r>
        <w:rPr>
          <w:lang w:val="en-US" w:eastAsia="ko-KR"/>
        </w:rPr>
        <w:t xml:space="preserve"> of aggressor </w:t>
      </w:r>
      <w:proofErr w:type="spellStart"/>
      <w:r>
        <w:rPr>
          <w:lang w:val="en-US" w:eastAsia="ko-KR"/>
        </w:rPr>
        <w:t>gNB</w:t>
      </w:r>
      <w:proofErr w:type="spellEnd"/>
      <w:r w:rsidRPr="009C26FF">
        <w:rPr>
          <w:lang w:val="en-US" w:eastAsia="ko-KR"/>
        </w:rPr>
        <w:t xml:space="preserve"> to reduce the occurrence of inter-</w:t>
      </w:r>
      <w:proofErr w:type="spellStart"/>
      <w:r w:rsidRPr="009C26FF">
        <w:rPr>
          <w:lang w:val="en-US" w:eastAsia="ko-KR"/>
        </w:rPr>
        <w:t>gNB</w:t>
      </w:r>
      <w:proofErr w:type="spellEnd"/>
      <w:r w:rsidRPr="009C26FF">
        <w:rPr>
          <w:lang w:val="en-US" w:eastAsia="ko-KR"/>
        </w:rPr>
        <w:t xml:space="preserve"> CLI.</w:t>
      </w:r>
      <w:r>
        <w:rPr>
          <w:lang w:val="en-US" w:eastAsia="ko-KR"/>
        </w:rPr>
        <w:t xml:space="preserve"> I</w:t>
      </w:r>
      <w:r>
        <w:rPr>
          <w:rFonts w:hint="eastAsia"/>
          <w:lang w:val="en-US" w:eastAsia="ko-KR"/>
        </w:rPr>
        <w:t xml:space="preserve">t </w:t>
      </w:r>
      <w:r>
        <w:rPr>
          <w:lang w:val="en-US" w:eastAsia="ko-KR"/>
        </w:rPr>
        <w:t>is discussed by each of domains, i.e., time/frequency, spatial and signal domain.</w:t>
      </w:r>
    </w:p>
    <w:p w14:paraId="0AE8CB2F" w14:textId="6FF929B2" w:rsidR="009C26FF" w:rsidRDefault="002D1733" w:rsidP="009C26FF">
      <w:pPr>
        <w:spacing w:line="276" w:lineRule="auto"/>
        <w:ind w:firstLineChars="100" w:firstLine="220"/>
        <w:rPr>
          <w:lang w:val="en-US" w:eastAsia="ko-KR"/>
        </w:rPr>
      </w:pPr>
      <w:r>
        <w:rPr>
          <w:rFonts w:hint="eastAsia"/>
          <w:lang w:val="en-US" w:eastAsia="ko-KR"/>
        </w:rPr>
        <w:t xml:space="preserve">The </w:t>
      </w:r>
      <w:r>
        <w:rPr>
          <w:lang w:val="en-US" w:eastAsia="ko-KR"/>
        </w:rPr>
        <w:t>p</w:t>
      </w:r>
      <w:r w:rsidR="009C26FF" w:rsidRPr="009C26FF">
        <w:rPr>
          <w:lang w:val="en-US" w:eastAsia="ko-KR"/>
        </w:rPr>
        <w:t>re-processing in the time/frequency domain, that is, the method to prevent</w:t>
      </w:r>
      <w:r w:rsidR="005842A8">
        <w:rPr>
          <w:lang w:val="en-US" w:eastAsia="ko-KR"/>
        </w:rPr>
        <w:t xml:space="preserve"> inter-</w:t>
      </w:r>
      <w:proofErr w:type="spellStart"/>
      <w:r w:rsidR="005842A8">
        <w:rPr>
          <w:lang w:val="en-US" w:eastAsia="ko-KR"/>
        </w:rPr>
        <w:t>gNB</w:t>
      </w:r>
      <w:proofErr w:type="spellEnd"/>
      <w:r w:rsidR="009C26FF" w:rsidRPr="009C26FF">
        <w:rPr>
          <w:lang w:val="en-US" w:eastAsia="ko-KR"/>
        </w:rPr>
        <w:t xml:space="preserve"> CLI from occurring, is that when one </w:t>
      </w:r>
      <w:proofErr w:type="spellStart"/>
      <w:r w:rsidR="009C26FF">
        <w:rPr>
          <w:lang w:val="en-US" w:eastAsia="ko-KR"/>
        </w:rPr>
        <w:t>gNB</w:t>
      </w:r>
      <w:proofErr w:type="spellEnd"/>
      <w:r w:rsidR="009C26FF">
        <w:rPr>
          <w:lang w:val="en-US" w:eastAsia="ko-KR"/>
        </w:rPr>
        <w:t xml:space="preserve"> </w:t>
      </w:r>
      <w:r w:rsidR="009C26FF" w:rsidRPr="009C26FF">
        <w:rPr>
          <w:lang w:val="en-US" w:eastAsia="ko-KR"/>
        </w:rPr>
        <w:t>uses time/frequency resources, the other does not, but this is not something that can be done with pre-processing</w:t>
      </w:r>
      <w:r w:rsidR="00805B6C">
        <w:rPr>
          <w:lang w:val="en-US" w:eastAsia="ko-KR"/>
        </w:rPr>
        <w:t xml:space="preserve"> unless traffic is perfectly predictable</w:t>
      </w:r>
      <w:r w:rsidR="009C26FF" w:rsidRPr="009C26FF">
        <w:rPr>
          <w:lang w:val="en-US" w:eastAsia="ko-KR"/>
        </w:rPr>
        <w:t xml:space="preserve">. </w:t>
      </w:r>
      <w:r w:rsidR="00805B6C">
        <w:rPr>
          <w:lang w:val="en-US" w:eastAsia="ko-KR"/>
        </w:rPr>
        <w:t>Besides that, a</w:t>
      </w:r>
      <w:r w:rsidR="009C26FF" w:rsidRPr="009C26FF">
        <w:rPr>
          <w:lang w:val="en-US" w:eastAsia="ko-KR"/>
        </w:rPr>
        <w:t xml:space="preserve">nother way is to align the link direction </w:t>
      </w:r>
      <w:r w:rsidR="00805B6C">
        <w:rPr>
          <w:lang w:val="en-US" w:eastAsia="ko-KR"/>
        </w:rPr>
        <w:t xml:space="preserve">between </w:t>
      </w:r>
      <w:proofErr w:type="spellStart"/>
      <w:r w:rsidR="00805B6C">
        <w:rPr>
          <w:lang w:val="en-US" w:eastAsia="ko-KR"/>
        </w:rPr>
        <w:t>gNBs</w:t>
      </w:r>
      <w:proofErr w:type="spellEnd"/>
      <w:r w:rsidR="00805B6C">
        <w:rPr>
          <w:lang w:val="en-US" w:eastAsia="ko-KR"/>
        </w:rPr>
        <w:t xml:space="preserve"> </w:t>
      </w:r>
      <w:r w:rsidR="009C26FF" w:rsidRPr="009C26FF">
        <w:rPr>
          <w:lang w:val="en-US" w:eastAsia="ko-KR"/>
        </w:rPr>
        <w:t xml:space="preserve">so that </w:t>
      </w:r>
      <w:r w:rsidR="005842A8">
        <w:rPr>
          <w:lang w:val="en-US" w:eastAsia="ko-KR"/>
        </w:rPr>
        <w:t>inter-</w:t>
      </w:r>
      <w:proofErr w:type="spellStart"/>
      <w:r w:rsidR="005842A8">
        <w:rPr>
          <w:lang w:val="en-US" w:eastAsia="ko-KR"/>
        </w:rPr>
        <w:t>gNB</w:t>
      </w:r>
      <w:proofErr w:type="spellEnd"/>
      <w:r w:rsidR="005842A8" w:rsidRPr="009C26FF">
        <w:rPr>
          <w:lang w:val="en-US" w:eastAsia="ko-KR"/>
        </w:rPr>
        <w:t xml:space="preserve"> </w:t>
      </w:r>
      <w:r w:rsidR="009C26FF" w:rsidRPr="009C26FF">
        <w:rPr>
          <w:lang w:val="en-US" w:eastAsia="ko-KR"/>
        </w:rPr>
        <w:t xml:space="preserve">CLI does not occur. </w:t>
      </w:r>
      <w:r w:rsidR="00805B6C">
        <w:rPr>
          <w:lang w:val="en-US" w:eastAsia="ko-KR"/>
        </w:rPr>
        <w:t>That is the definition of</w:t>
      </w:r>
      <w:r w:rsidR="00805B6C" w:rsidRPr="00805B6C">
        <w:rPr>
          <w:lang w:val="en-US" w:eastAsia="ko-KR"/>
        </w:rPr>
        <w:t xml:space="preserve"> static TDD</w:t>
      </w:r>
      <w:r w:rsidR="00805B6C">
        <w:rPr>
          <w:lang w:val="en-US" w:eastAsia="ko-KR"/>
        </w:rPr>
        <w:t xml:space="preserve">, </w:t>
      </w:r>
      <w:r w:rsidR="00805B6C" w:rsidRPr="00805B6C">
        <w:rPr>
          <w:lang w:val="en-US" w:eastAsia="ko-KR"/>
        </w:rPr>
        <w:t xml:space="preserve">the link direction for the entire network </w:t>
      </w:r>
      <w:r w:rsidR="00805B6C">
        <w:rPr>
          <w:lang w:val="en-US" w:eastAsia="ko-KR"/>
        </w:rPr>
        <w:t>are perfectly aligned among the network</w:t>
      </w:r>
      <w:r w:rsidR="00805B6C" w:rsidRPr="00805B6C">
        <w:rPr>
          <w:lang w:val="en-US" w:eastAsia="ko-KR"/>
        </w:rPr>
        <w:t xml:space="preserve"> so that there is no </w:t>
      </w:r>
      <w:r w:rsidR="005842A8">
        <w:rPr>
          <w:lang w:val="en-US" w:eastAsia="ko-KR"/>
        </w:rPr>
        <w:t>inter-</w:t>
      </w:r>
      <w:proofErr w:type="spellStart"/>
      <w:r w:rsidR="005842A8">
        <w:rPr>
          <w:lang w:val="en-US" w:eastAsia="ko-KR"/>
        </w:rPr>
        <w:t>gNB</w:t>
      </w:r>
      <w:proofErr w:type="spellEnd"/>
      <w:r w:rsidR="005842A8" w:rsidRPr="00805B6C">
        <w:rPr>
          <w:lang w:val="en-US" w:eastAsia="ko-KR"/>
        </w:rPr>
        <w:t xml:space="preserve"> </w:t>
      </w:r>
      <w:r w:rsidR="00805B6C" w:rsidRPr="00805B6C">
        <w:rPr>
          <w:lang w:val="en-US" w:eastAsia="ko-KR"/>
        </w:rPr>
        <w:t>CLI</w:t>
      </w:r>
      <w:r w:rsidR="00805B6C">
        <w:rPr>
          <w:lang w:val="en-US" w:eastAsia="ko-KR"/>
        </w:rPr>
        <w:t xml:space="preserve">. </w:t>
      </w:r>
      <w:r w:rsidR="00805B6C" w:rsidRPr="00805B6C">
        <w:rPr>
          <w:lang w:val="en-US" w:eastAsia="ko-KR"/>
        </w:rPr>
        <w:t>Because dynamic/flexible TDD and SBFD to make this flexible, it is not a suitable consideration as CLI enhancement in dynamic/flexible TDD</w:t>
      </w:r>
      <w:r w:rsidR="00805B6C">
        <w:rPr>
          <w:lang w:val="en-US" w:eastAsia="ko-KR"/>
        </w:rPr>
        <w:t xml:space="preserve"> and SBFD</w:t>
      </w:r>
      <w:r w:rsidR="00805B6C" w:rsidRPr="00805B6C">
        <w:rPr>
          <w:lang w:val="en-US" w:eastAsia="ko-KR"/>
        </w:rPr>
        <w:t xml:space="preserve">. The direction that can be considered for this is fallback to static TDD. However, this does not </w:t>
      </w:r>
      <w:r w:rsidR="00805B6C">
        <w:rPr>
          <w:lang w:val="en-US" w:eastAsia="ko-KR"/>
        </w:rPr>
        <w:t xml:space="preserve">match </w:t>
      </w:r>
      <w:r w:rsidR="00805B6C" w:rsidRPr="00805B6C">
        <w:rPr>
          <w:lang w:val="en-US" w:eastAsia="ko-KR"/>
        </w:rPr>
        <w:t xml:space="preserve">the purpose </w:t>
      </w:r>
      <w:r w:rsidR="00805B6C">
        <w:rPr>
          <w:lang w:val="en-US" w:eastAsia="ko-KR"/>
        </w:rPr>
        <w:t xml:space="preserve">of study and works properly </w:t>
      </w:r>
      <w:r w:rsidR="00805B6C" w:rsidRPr="00805B6C">
        <w:rPr>
          <w:lang w:val="en-US" w:eastAsia="ko-KR"/>
        </w:rPr>
        <w:t xml:space="preserve">only when </w:t>
      </w:r>
      <w:r w:rsidR="00805B6C">
        <w:rPr>
          <w:lang w:val="en-US" w:eastAsia="ko-KR"/>
        </w:rPr>
        <w:t>the link direction of network</w:t>
      </w:r>
      <w:r w:rsidR="00805B6C" w:rsidRPr="00805B6C">
        <w:rPr>
          <w:lang w:val="en-US" w:eastAsia="ko-KR"/>
        </w:rPr>
        <w:t xml:space="preserve"> is synchron</w:t>
      </w:r>
      <w:r w:rsidR="00805B6C">
        <w:rPr>
          <w:lang w:val="en-US" w:eastAsia="ko-KR"/>
        </w:rPr>
        <w:t>ized.</w:t>
      </w:r>
    </w:p>
    <w:p w14:paraId="6800E492" w14:textId="7689185E" w:rsidR="009C26FF" w:rsidRDefault="002D1733" w:rsidP="00D84FBF">
      <w:pPr>
        <w:spacing w:line="276" w:lineRule="auto"/>
        <w:ind w:firstLineChars="100" w:firstLine="220"/>
        <w:rPr>
          <w:lang w:val="en-US" w:eastAsia="ko-KR"/>
        </w:rPr>
      </w:pPr>
      <w:r w:rsidRPr="002D1733">
        <w:rPr>
          <w:lang w:val="en-US" w:eastAsia="ko-KR"/>
        </w:rPr>
        <w:t>As pre-processing that can be considered in the spatial domain, CLI between inter-</w:t>
      </w:r>
      <w:proofErr w:type="spellStart"/>
      <w:r w:rsidRPr="002D1733">
        <w:rPr>
          <w:lang w:val="en-US" w:eastAsia="ko-KR"/>
        </w:rPr>
        <w:t>gNBs</w:t>
      </w:r>
      <w:proofErr w:type="spellEnd"/>
      <w:r w:rsidRPr="002D1733">
        <w:rPr>
          <w:lang w:val="en-US" w:eastAsia="ko-KR"/>
        </w:rPr>
        <w:t xml:space="preserve"> can be avoided by using a pre-set beam</w:t>
      </w:r>
      <w:r>
        <w:rPr>
          <w:lang w:val="en-US" w:eastAsia="ko-KR"/>
        </w:rPr>
        <w:t xml:space="preserve">s between </w:t>
      </w:r>
      <w:proofErr w:type="spellStart"/>
      <w:r>
        <w:rPr>
          <w:lang w:val="en-US" w:eastAsia="ko-KR"/>
        </w:rPr>
        <w:t>gNBs</w:t>
      </w:r>
      <w:proofErr w:type="spellEnd"/>
      <w:r w:rsidRPr="002D1733">
        <w:rPr>
          <w:lang w:val="en-US" w:eastAsia="ko-KR"/>
        </w:rPr>
        <w:t xml:space="preserve">, </w:t>
      </w:r>
      <w:r>
        <w:rPr>
          <w:rFonts w:hint="eastAsia"/>
          <w:lang w:val="en-US" w:eastAsia="ko-KR"/>
        </w:rPr>
        <w:t xml:space="preserve">such as </w:t>
      </w:r>
      <w:r>
        <w:rPr>
          <w:lang w:val="en-US" w:eastAsia="ko-KR"/>
        </w:rPr>
        <w:t>a</w:t>
      </w:r>
      <w:r w:rsidRPr="002D1733">
        <w:rPr>
          <w:lang w:val="en-US" w:eastAsia="ko-KR"/>
        </w:rPr>
        <w:t xml:space="preserve"> method of setting different physical beam directions between </w:t>
      </w:r>
      <w:proofErr w:type="spellStart"/>
      <w:r w:rsidRPr="002D1733">
        <w:rPr>
          <w:lang w:val="en-US" w:eastAsia="ko-KR"/>
        </w:rPr>
        <w:t>gNBs</w:t>
      </w:r>
      <w:proofErr w:type="spellEnd"/>
      <w:r w:rsidRPr="002D1733">
        <w:rPr>
          <w:lang w:val="en-US" w:eastAsia="ko-KR"/>
        </w:rPr>
        <w:t xml:space="preserve"> or making them nulling each other through cooperation of </w:t>
      </w:r>
      <w:proofErr w:type="spellStart"/>
      <w:r w:rsidRPr="002D1733">
        <w:rPr>
          <w:lang w:val="en-US" w:eastAsia="ko-KR"/>
        </w:rPr>
        <w:t>precoders</w:t>
      </w:r>
      <w:proofErr w:type="spellEnd"/>
      <w:r>
        <w:rPr>
          <w:lang w:val="en-US" w:eastAsia="ko-KR"/>
        </w:rPr>
        <w:t xml:space="preserve">, </w:t>
      </w:r>
      <w:r w:rsidRPr="002D1733">
        <w:rPr>
          <w:lang w:val="en-US" w:eastAsia="ko-KR"/>
        </w:rPr>
        <w:t xml:space="preserve">and this is the spatial domain enhancement </w:t>
      </w:r>
      <w:r>
        <w:rPr>
          <w:lang w:val="en-US" w:eastAsia="ko-KR"/>
        </w:rPr>
        <w:t>the group</w:t>
      </w:r>
      <w:r w:rsidRPr="002D1733">
        <w:rPr>
          <w:lang w:val="en-US" w:eastAsia="ko-KR"/>
        </w:rPr>
        <w:t xml:space="preserve"> </w:t>
      </w:r>
      <w:r>
        <w:rPr>
          <w:lang w:val="en-US" w:eastAsia="ko-KR"/>
        </w:rPr>
        <w:t>agreed</w:t>
      </w:r>
      <w:r w:rsidRPr="002D1733">
        <w:rPr>
          <w:lang w:val="en-US" w:eastAsia="ko-KR"/>
        </w:rPr>
        <w:t xml:space="preserve"> to study</w:t>
      </w:r>
      <w:r>
        <w:rPr>
          <w:lang w:val="en-US" w:eastAsia="ko-KR"/>
        </w:rPr>
        <w:t xml:space="preserve"> further</w:t>
      </w:r>
      <w:r w:rsidRPr="002D1733">
        <w:rPr>
          <w:lang w:val="en-US" w:eastAsia="ko-KR"/>
        </w:rPr>
        <w:t>.</w:t>
      </w:r>
      <w:r w:rsidRPr="002D1733">
        <w:t xml:space="preserve"> </w:t>
      </w:r>
      <w:r w:rsidRPr="002D1733">
        <w:rPr>
          <w:lang w:val="en-US" w:eastAsia="ko-KR"/>
        </w:rPr>
        <w:t>However,</w:t>
      </w:r>
      <w:r>
        <w:rPr>
          <w:lang w:val="en-US" w:eastAsia="ko-KR"/>
        </w:rPr>
        <w:t xml:space="preserve"> it is necessary to consider</w:t>
      </w:r>
      <w:r w:rsidRPr="002D1733">
        <w:rPr>
          <w:lang w:val="en-US" w:eastAsia="ko-KR"/>
        </w:rPr>
        <w:t xml:space="preserve"> about </w:t>
      </w:r>
      <w:r>
        <w:rPr>
          <w:lang w:val="en-US" w:eastAsia="ko-KR"/>
        </w:rPr>
        <w:t>the</w:t>
      </w:r>
      <w:r w:rsidRPr="002D1733">
        <w:rPr>
          <w:lang w:val="en-US" w:eastAsia="ko-KR"/>
        </w:rPr>
        <w:t xml:space="preserve"> level of </w:t>
      </w:r>
      <w:r w:rsidR="005842A8">
        <w:rPr>
          <w:lang w:val="en-US" w:eastAsia="ko-KR"/>
        </w:rPr>
        <w:t>inter-</w:t>
      </w:r>
      <w:proofErr w:type="spellStart"/>
      <w:r w:rsidR="005842A8">
        <w:rPr>
          <w:lang w:val="en-US" w:eastAsia="ko-KR"/>
        </w:rPr>
        <w:t>gNB</w:t>
      </w:r>
      <w:proofErr w:type="spellEnd"/>
      <w:r w:rsidR="005842A8" w:rsidRPr="002D1733">
        <w:rPr>
          <w:lang w:val="en-US" w:eastAsia="ko-KR"/>
        </w:rPr>
        <w:t xml:space="preserve"> </w:t>
      </w:r>
      <w:r w:rsidRPr="002D1733">
        <w:rPr>
          <w:lang w:val="en-US" w:eastAsia="ko-KR"/>
        </w:rPr>
        <w:t xml:space="preserve">CLI avoidance to </w:t>
      </w:r>
      <w:r>
        <w:rPr>
          <w:lang w:val="en-US" w:eastAsia="ko-KR"/>
        </w:rPr>
        <w:t xml:space="preserve">be </w:t>
      </w:r>
      <w:r w:rsidRPr="002D1733">
        <w:rPr>
          <w:lang w:val="en-US" w:eastAsia="ko-KR"/>
        </w:rPr>
        <w:t>use</w:t>
      </w:r>
      <w:r>
        <w:rPr>
          <w:lang w:val="en-US" w:eastAsia="ko-KR"/>
        </w:rPr>
        <w:t>d</w:t>
      </w:r>
      <w:r w:rsidRPr="002D1733">
        <w:rPr>
          <w:lang w:val="en-US" w:eastAsia="ko-KR"/>
        </w:rPr>
        <w:t xml:space="preserve">. In other words, whether to completely eliminate the </w:t>
      </w:r>
      <w:r w:rsidR="005842A8">
        <w:rPr>
          <w:lang w:val="en-US" w:eastAsia="ko-KR"/>
        </w:rPr>
        <w:t>inter-</w:t>
      </w:r>
      <w:proofErr w:type="spellStart"/>
      <w:r w:rsidR="005842A8">
        <w:rPr>
          <w:lang w:val="en-US" w:eastAsia="ko-KR"/>
        </w:rPr>
        <w:t>gNB</w:t>
      </w:r>
      <w:proofErr w:type="spellEnd"/>
      <w:r w:rsidR="005842A8" w:rsidRPr="002D1733">
        <w:rPr>
          <w:lang w:val="en-US" w:eastAsia="ko-KR"/>
        </w:rPr>
        <w:t xml:space="preserve"> </w:t>
      </w:r>
      <w:r w:rsidRPr="002D1733">
        <w:rPr>
          <w:lang w:val="en-US" w:eastAsia="ko-KR"/>
        </w:rPr>
        <w:t xml:space="preserve">CLI or </w:t>
      </w:r>
      <w:r>
        <w:rPr>
          <w:lang w:val="en-US" w:eastAsia="ko-KR"/>
        </w:rPr>
        <w:t>to</w:t>
      </w:r>
      <w:r w:rsidRPr="002D1733">
        <w:rPr>
          <w:lang w:val="en-US" w:eastAsia="ko-KR"/>
        </w:rPr>
        <w:t xml:space="preserve"> </w:t>
      </w:r>
      <w:r>
        <w:rPr>
          <w:lang w:val="en-US" w:eastAsia="ko-KR"/>
        </w:rPr>
        <w:t>reduce certain amount of</w:t>
      </w:r>
      <w:r w:rsidRPr="002D1733">
        <w:rPr>
          <w:lang w:val="en-US" w:eastAsia="ko-KR"/>
        </w:rPr>
        <w:t xml:space="preserve"> the </w:t>
      </w:r>
      <w:r w:rsidR="005842A8">
        <w:rPr>
          <w:lang w:val="en-US" w:eastAsia="ko-KR"/>
        </w:rPr>
        <w:t>inter-</w:t>
      </w:r>
      <w:proofErr w:type="spellStart"/>
      <w:r w:rsidR="005842A8">
        <w:rPr>
          <w:lang w:val="en-US" w:eastAsia="ko-KR"/>
        </w:rPr>
        <w:t>gNB</w:t>
      </w:r>
      <w:proofErr w:type="spellEnd"/>
      <w:r w:rsidR="005842A8" w:rsidRPr="002D1733">
        <w:rPr>
          <w:lang w:val="en-US" w:eastAsia="ko-KR"/>
        </w:rPr>
        <w:t xml:space="preserve"> </w:t>
      </w:r>
      <w:r w:rsidRPr="002D1733">
        <w:rPr>
          <w:lang w:val="en-US" w:eastAsia="ko-KR"/>
        </w:rPr>
        <w:t>CLI</w:t>
      </w:r>
      <w:r>
        <w:rPr>
          <w:lang w:val="en-US" w:eastAsia="ko-KR"/>
        </w:rPr>
        <w:t xml:space="preserve"> should be considered</w:t>
      </w:r>
      <w:r w:rsidRPr="002D1733">
        <w:rPr>
          <w:lang w:val="en-US" w:eastAsia="ko-KR"/>
        </w:rPr>
        <w:t>.</w:t>
      </w:r>
      <w:r>
        <w:rPr>
          <w:lang w:val="en-US" w:eastAsia="ko-KR"/>
        </w:rPr>
        <w:t xml:space="preserve"> It is commonality that perfect </w:t>
      </w:r>
      <w:r w:rsidR="005842A8">
        <w:rPr>
          <w:lang w:val="en-US" w:eastAsia="ko-KR"/>
        </w:rPr>
        <w:t>inter-</w:t>
      </w:r>
      <w:proofErr w:type="spellStart"/>
      <w:r w:rsidR="005842A8">
        <w:rPr>
          <w:lang w:val="en-US" w:eastAsia="ko-KR"/>
        </w:rPr>
        <w:t>gNB</w:t>
      </w:r>
      <w:proofErr w:type="spellEnd"/>
      <w:r w:rsidR="005842A8">
        <w:rPr>
          <w:lang w:val="en-US" w:eastAsia="ko-KR"/>
        </w:rPr>
        <w:t xml:space="preserve"> </w:t>
      </w:r>
      <w:r>
        <w:rPr>
          <w:lang w:val="en-US" w:eastAsia="ko-KR"/>
        </w:rPr>
        <w:t>CLI avoidance is undesirable in terms of potential limitation on scheduling flexibility</w:t>
      </w:r>
      <w:r w:rsidR="005842A8">
        <w:rPr>
          <w:lang w:val="en-US" w:eastAsia="ko-KR"/>
        </w:rPr>
        <w:t xml:space="preserve"> and more importantly it is not realistic.</w:t>
      </w:r>
      <w:r w:rsidR="005842A8" w:rsidRPr="005842A8">
        <w:t xml:space="preserve"> </w:t>
      </w:r>
      <w:r w:rsidR="005842A8" w:rsidRPr="005842A8">
        <w:rPr>
          <w:lang w:val="en-US" w:eastAsia="ko-KR"/>
        </w:rPr>
        <w:t>Therefore, it is better to consider it in the direction of reducing</w:t>
      </w:r>
      <w:r w:rsidR="005842A8">
        <w:rPr>
          <w:lang w:val="en-US" w:eastAsia="ko-KR"/>
        </w:rPr>
        <w:t xml:space="preserve"> inter-</w:t>
      </w:r>
      <w:proofErr w:type="spellStart"/>
      <w:r w:rsidR="005842A8">
        <w:rPr>
          <w:lang w:val="en-US" w:eastAsia="ko-KR"/>
        </w:rPr>
        <w:t>gNB</w:t>
      </w:r>
      <w:proofErr w:type="spellEnd"/>
      <w:r w:rsidR="005842A8" w:rsidRPr="005842A8">
        <w:rPr>
          <w:lang w:val="en-US" w:eastAsia="ko-KR"/>
        </w:rPr>
        <w:t xml:space="preserve"> CLI. </w:t>
      </w:r>
      <w:r w:rsidR="005842A8">
        <w:rPr>
          <w:lang w:val="en-US" w:eastAsia="ko-KR"/>
        </w:rPr>
        <w:t xml:space="preserve">Considerable </w:t>
      </w:r>
      <w:r w:rsidR="005842A8" w:rsidRPr="005842A8">
        <w:rPr>
          <w:lang w:val="en-US" w:eastAsia="ko-KR"/>
        </w:rPr>
        <w:t>example</w:t>
      </w:r>
      <w:r w:rsidR="005842A8">
        <w:rPr>
          <w:lang w:val="en-US" w:eastAsia="ko-KR"/>
        </w:rPr>
        <w:t>s</w:t>
      </w:r>
      <w:r w:rsidR="005842A8" w:rsidRPr="005842A8">
        <w:rPr>
          <w:lang w:val="en-US" w:eastAsia="ko-KR"/>
        </w:rPr>
        <w:t xml:space="preserve"> of such method</w:t>
      </w:r>
      <w:r w:rsidR="005842A8">
        <w:rPr>
          <w:lang w:val="en-US" w:eastAsia="ko-KR"/>
        </w:rPr>
        <w:t>s</w:t>
      </w:r>
      <w:r w:rsidR="005842A8" w:rsidRPr="005842A8">
        <w:rPr>
          <w:lang w:val="en-US" w:eastAsia="ko-KR"/>
        </w:rPr>
        <w:t xml:space="preserve"> </w:t>
      </w:r>
      <w:r w:rsidR="005842A8">
        <w:rPr>
          <w:lang w:val="en-US" w:eastAsia="ko-KR"/>
        </w:rPr>
        <w:t>are</w:t>
      </w:r>
      <w:r w:rsidR="005842A8" w:rsidRPr="005842A8">
        <w:rPr>
          <w:lang w:val="en-US" w:eastAsia="ko-KR"/>
        </w:rPr>
        <w:t xml:space="preserve"> to </w:t>
      </w:r>
      <w:r w:rsidR="005842A8">
        <w:rPr>
          <w:lang w:val="en-US" w:eastAsia="ko-KR"/>
        </w:rPr>
        <w:t>enable</w:t>
      </w:r>
      <w:r w:rsidR="005842A8" w:rsidRPr="005842A8">
        <w:rPr>
          <w:lang w:val="en-US" w:eastAsia="ko-KR"/>
        </w:rPr>
        <w:t xml:space="preserve"> </w:t>
      </w:r>
      <w:proofErr w:type="spellStart"/>
      <w:r w:rsidR="005842A8">
        <w:rPr>
          <w:lang w:val="en-US" w:eastAsia="ko-KR"/>
        </w:rPr>
        <w:t>gNBs</w:t>
      </w:r>
      <w:proofErr w:type="spellEnd"/>
      <w:r w:rsidR="005842A8">
        <w:rPr>
          <w:lang w:val="en-US" w:eastAsia="ko-KR"/>
        </w:rPr>
        <w:t xml:space="preserve"> to use </w:t>
      </w:r>
      <w:r w:rsidR="005842A8" w:rsidRPr="005842A8">
        <w:rPr>
          <w:lang w:val="en-US" w:eastAsia="ko-KR"/>
        </w:rPr>
        <w:t xml:space="preserve">the </w:t>
      </w:r>
      <w:r w:rsidR="00654AFB">
        <w:rPr>
          <w:lang w:val="en-US" w:eastAsia="ko-KR"/>
        </w:rPr>
        <w:t>inter-</w:t>
      </w:r>
      <w:proofErr w:type="spellStart"/>
      <w:r w:rsidR="00654AFB">
        <w:rPr>
          <w:lang w:val="en-US" w:eastAsia="ko-KR"/>
        </w:rPr>
        <w:t>gNB</w:t>
      </w:r>
      <w:proofErr w:type="spellEnd"/>
      <w:r w:rsidR="00654AFB">
        <w:rPr>
          <w:lang w:val="en-US" w:eastAsia="ko-KR"/>
        </w:rPr>
        <w:t xml:space="preserve"> </w:t>
      </w:r>
      <w:r w:rsidR="005842A8" w:rsidRPr="005842A8">
        <w:rPr>
          <w:lang w:val="en-US" w:eastAsia="ko-KR"/>
        </w:rPr>
        <w:t xml:space="preserve">CLI avoidance technique only on resources that are expected to potentially cause </w:t>
      </w:r>
      <w:r w:rsidR="005842A8">
        <w:rPr>
          <w:lang w:val="en-US" w:eastAsia="ko-KR"/>
        </w:rPr>
        <w:t>inter-</w:t>
      </w:r>
      <w:proofErr w:type="spellStart"/>
      <w:r w:rsidR="005842A8">
        <w:rPr>
          <w:lang w:val="en-US" w:eastAsia="ko-KR"/>
        </w:rPr>
        <w:t>gNB</w:t>
      </w:r>
      <w:proofErr w:type="spellEnd"/>
      <w:r w:rsidR="005842A8">
        <w:rPr>
          <w:lang w:val="en-US" w:eastAsia="ko-KR"/>
        </w:rPr>
        <w:t xml:space="preserve"> </w:t>
      </w:r>
      <w:r w:rsidR="005842A8" w:rsidRPr="005842A8">
        <w:rPr>
          <w:lang w:val="en-US" w:eastAsia="ko-KR"/>
        </w:rPr>
        <w:t>CLI, or</w:t>
      </w:r>
      <w:r w:rsidR="005842A8">
        <w:rPr>
          <w:lang w:val="en-US" w:eastAsia="ko-KR"/>
        </w:rPr>
        <w:t xml:space="preserve"> to provide configurations for CLI reduction and</w:t>
      </w:r>
      <w:r w:rsidR="005842A8" w:rsidRPr="005842A8">
        <w:rPr>
          <w:lang w:val="en-US" w:eastAsia="ko-KR"/>
        </w:rPr>
        <w:t xml:space="preserve"> whether to use the </w:t>
      </w:r>
      <w:r w:rsidR="005842A8">
        <w:rPr>
          <w:lang w:val="en-US" w:eastAsia="ko-KR"/>
        </w:rPr>
        <w:t xml:space="preserve">configuration is remained for </w:t>
      </w:r>
      <w:proofErr w:type="spellStart"/>
      <w:r w:rsidR="005842A8">
        <w:rPr>
          <w:lang w:val="en-US" w:eastAsia="ko-KR"/>
        </w:rPr>
        <w:t>gNB</w:t>
      </w:r>
      <w:proofErr w:type="spellEnd"/>
      <w:r w:rsidR="005842A8">
        <w:rPr>
          <w:lang w:val="en-US" w:eastAsia="ko-KR"/>
        </w:rPr>
        <w:t xml:space="preserve"> implementation</w:t>
      </w:r>
      <w:r w:rsidR="005842A8" w:rsidRPr="005842A8">
        <w:rPr>
          <w:lang w:val="en-US" w:eastAsia="ko-KR"/>
        </w:rPr>
        <w:t xml:space="preserve">. </w:t>
      </w:r>
      <w:r w:rsidR="00654AFB">
        <w:rPr>
          <w:rFonts w:hint="eastAsia"/>
          <w:lang w:val="en-US" w:eastAsia="ko-KR"/>
        </w:rPr>
        <w:t>Since the s</w:t>
      </w:r>
      <w:r w:rsidR="00654AFB" w:rsidRPr="00654AFB">
        <w:rPr>
          <w:lang w:val="en-US" w:eastAsia="ko-KR"/>
        </w:rPr>
        <w:t xml:space="preserve">cheduling </w:t>
      </w:r>
      <w:r w:rsidR="00654AFB">
        <w:rPr>
          <w:lang w:val="en-US" w:eastAsia="ko-KR"/>
        </w:rPr>
        <w:t xml:space="preserve">of </w:t>
      </w:r>
      <w:proofErr w:type="spellStart"/>
      <w:r w:rsidR="00654AFB">
        <w:rPr>
          <w:lang w:val="en-US" w:eastAsia="ko-KR"/>
        </w:rPr>
        <w:t>gNB</w:t>
      </w:r>
      <w:proofErr w:type="spellEnd"/>
      <w:r w:rsidR="00654AFB">
        <w:rPr>
          <w:lang w:val="en-US" w:eastAsia="ko-KR"/>
        </w:rPr>
        <w:t xml:space="preserve"> </w:t>
      </w:r>
      <w:r w:rsidR="00654AFB" w:rsidRPr="00654AFB">
        <w:rPr>
          <w:lang w:val="en-US" w:eastAsia="ko-KR"/>
        </w:rPr>
        <w:t xml:space="preserve">is up to </w:t>
      </w:r>
      <w:proofErr w:type="spellStart"/>
      <w:r w:rsidR="00654AFB" w:rsidRPr="00654AFB">
        <w:rPr>
          <w:lang w:val="en-US" w:eastAsia="ko-KR"/>
        </w:rPr>
        <w:t>gNB</w:t>
      </w:r>
      <w:proofErr w:type="spellEnd"/>
      <w:r w:rsidR="00654AFB">
        <w:rPr>
          <w:lang w:val="en-US" w:eastAsia="ko-KR"/>
        </w:rPr>
        <w:t xml:space="preserve"> itself</w:t>
      </w:r>
      <w:r w:rsidR="00654AFB" w:rsidRPr="00654AFB">
        <w:rPr>
          <w:lang w:val="en-US" w:eastAsia="ko-KR"/>
        </w:rPr>
        <w:t xml:space="preserve">, so it is better to leave the application of potentially </w:t>
      </w:r>
      <w:r w:rsidR="00654AFB">
        <w:rPr>
          <w:lang w:val="en-US" w:eastAsia="ko-KR"/>
        </w:rPr>
        <w:t>inter-</w:t>
      </w:r>
      <w:proofErr w:type="spellStart"/>
      <w:r w:rsidR="00654AFB">
        <w:rPr>
          <w:lang w:val="en-US" w:eastAsia="ko-KR"/>
        </w:rPr>
        <w:t>gNB</w:t>
      </w:r>
      <w:proofErr w:type="spellEnd"/>
      <w:r w:rsidR="00654AFB">
        <w:rPr>
          <w:lang w:val="en-US" w:eastAsia="ko-KR"/>
        </w:rPr>
        <w:t xml:space="preserve"> </w:t>
      </w:r>
      <w:r w:rsidR="00654AFB" w:rsidRPr="00654AFB">
        <w:rPr>
          <w:lang w:val="en-US" w:eastAsia="ko-KR"/>
        </w:rPr>
        <w:t xml:space="preserve">CLI </w:t>
      </w:r>
      <w:r w:rsidR="00654AFB">
        <w:rPr>
          <w:lang w:val="en-US" w:eastAsia="ko-KR"/>
        </w:rPr>
        <w:t xml:space="preserve">mitigation technique </w:t>
      </w:r>
      <w:r w:rsidR="00654AFB" w:rsidRPr="00654AFB">
        <w:rPr>
          <w:lang w:val="en-US" w:eastAsia="ko-KR"/>
        </w:rPr>
        <w:t xml:space="preserve">to the </w:t>
      </w:r>
      <w:proofErr w:type="spellStart"/>
      <w:r w:rsidR="00654AFB" w:rsidRPr="00654AFB">
        <w:rPr>
          <w:lang w:val="en-US" w:eastAsia="ko-KR"/>
        </w:rPr>
        <w:t>gNB</w:t>
      </w:r>
      <w:proofErr w:type="spellEnd"/>
      <w:r w:rsidR="00654AFB" w:rsidRPr="00654AFB">
        <w:rPr>
          <w:lang w:val="en-US" w:eastAsia="ko-KR"/>
        </w:rPr>
        <w:t>, and discuss the CLI avoid technique using the spatial domain in the resource where</w:t>
      </w:r>
      <w:r w:rsidR="00654AFB">
        <w:rPr>
          <w:lang w:val="en-US" w:eastAsia="ko-KR"/>
        </w:rPr>
        <w:t xml:space="preserve"> inter-</w:t>
      </w:r>
      <w:proofErr w:type="spellStart"/>
      <w:r w:rsidR="00654AFB">
        <w:rPr>
          <w:lang w:val="en-US" w:eastAsia="ko-KR"/>
        </w:rPr>
        <w:t>gNB</w:t>
      </w:r>
      <w:proofErr w:type="spellEnd"/>
      <w:r w:rsidR="00654AFB" w:rsidRPr="00654AFB">
        <w:rPr>
          <w:lang w:val="en-US" w:eastAsia="ko-KR"/>
        </w:rPr>
        <w:t xml:space="preserve"> CLI is expected to occur.</w:t>
      </w:r>
    </w:p>
    <w:p w14:paraId="5795E3A9" w14:textId="77777777" w:rsidR="00654AFB" w:rsidRDefault="00654AFB" w:rsidP="00654AFB">
      <w:pPr>
        <w:spacing w:line="276" w:lineRule="auto"/>
        <w:ind w:firstLineChars="100" w:firstLine="220"/>
        <w:rPr>
          <w:lang w:val="en-US" w:eastAsia="ko-KR"/>
        </w:rPr>
      </w:pPr>
      <w:r w:rsidRPr="00654AFB">
        <w:rPr>
          <w:lang w:val="en-US" w:eastAsia="ko-KR"/>
        </w:rPr>
        <w:t xml:space="preserve">As for pre-processing in the signal domain, </w:t>
      </w:r>
      <w:r>
        <w:rPr>
          <w:rFonts w:hint="eastAsia"/>
          <w:lang w:val="en-US" w:eastAsia="ko-KR"/>
        </w:rPr>
        <w:t>f</w:t>
      </w:r>
      <w:r w:rsidRPr="00654AFB">
        <w:rPr>
          <w:lang w:val="en-US" w:eastAsia="ko-KR"/>
        </w:rPr>
        <w:t>rom the point of view of the aggressor, there is no</w:t>
      </w:r>
      <w:r>
        <w:rPr>
          <w:lang w:val="en-US" w:eastAsia="ko-KR"/>
        </w:rPr>
        <w:t xml:space="preserve"> other purpose</w:t>
      </w:r>
      <w:r w:rsidRPr="00654AFB">
        <w:rPr>
          <w:lang w:val="en-US" w:eastAsia="ko-KR"/>
        </w:rPr>
        <w:t xml:space="preserve"> but processing to make post-processing</w:t>
      </w:r>
      <w:r>
        <w:rPr>
          <w:lang w:val="en-US" w:eastAsia="ko-KR"/>
        </w:rPr>
        <w:t xml:space="preserve"> for interference cancellation/suppression</w:t>
      </w:r>
      <w:r w:rsidRPr="00654AFB">
        <w:rPr>
          <w:lang w:val="en-US" w:eastAsia="ko-KR"/>
        </w:rPr>
        <w:t xml:space="preserve"> performed at the receiv</w:t>
      </w:r>
      <w:r>
        <w:rPr>
          <w:lang w:val="en-US" w:eastAsia="ko-KR"/>
        </w:rPr>
        <w:t xml:space="preserve">er, i.e., victim </w:t>
      </w:r>
      <w:proofErr w:type="spellStart"/>
      <w:r>
        <w:rPr>
          <w:lang w:val="en-US" w:eastAsia="ko-KR"/>
        </w:rPr>
        <w:t>gNB</w:t>
      </w:r>
      <w:proofErr w:type="spellEnd"/>
      <w:r w:rsidRPr="00654AFB">
        <w:rPr>
          <w:lang w:val="en-US" w:eastAsia="ko-KR"/>
        </w:rPr>
        <w:t xml:space="preserve"> convenient. For example, to reduce power, or to </w:t>
      </w:r>
      <w:r>
        <w:rPr>
          <w:lang w:val="en-US" w:eastAsia="ko-KR"/>
        </w:rPr>
        <w:t>transmit</w:t>
      </w:r>
      <w:r w:rsidRPr="00654AFB">
        <w:rPr>
          <w:lang w:val="en-US" w:eastAsia="ko-KR"/>
        </w:rPr>
        <w:t xml:space="preserve"> a specific signal to facilitate interference rejection or cancellation at the receiving end</w:t>
      </w:r>
      <w:r>
        <w:rPr>
          <w:lang w:val="en-US" w:eastAsia="ko-KR"/>
        </w:rPr>
        <w:t xml:space="preserve"> of victim </w:t>
      </w:r>
      <w:proofErr w:type="spellStart"/>
      <w:r>
        <w:rPr>
          <w:lang w:val="en-US" w:eastAsia="ko-KR"/>
        </w:rPr>
        <w:t>gNB</w:t>
      </w:r>
      <w:proofErr w:type="spellEnd"/>
      <w:r w:rsidRPr="00654AFB">
        <w:rPr>
          <w:lang w:val="en-US" w:eastAsia="ko-KR"/>
        </w:rPr>
        <w:t xml:space="preserve">. </w:t>
      </w:r>
      <w:r>
        <w:rPr>
          <w:rFonts w:hint="eastAsia"/>
          <w:lang w:val="en-US" w:eastAsia="ko-KR"/>
        </w:rPr>
        <w:t>A</w:t>
      </w:r>
      <w:r w:rsidRPr="00654AFB">
        <w:rPr>
          <w:lang w:val="en-US" w:eastAsia="ko-KR"/>
        </w:rPr>
        <w:t xml:space="preserve">fter all, </w:t>
      </w:r>
      <w:r>
        <w:rPr>
          <w:lang w:val="en-US" w:eastAsia="ko-KR"/>
        </w:rPr>
        <w:t xml:space="preserve">that is the operation of the aggressor </w:t>
      </w:r>
      <w:proofErr w:type="spellStart"/>
      <w:r>
        <w:rPr>
          <w:lang w:val="en-US" w:eastAsia="ko-KR"/>
        </w:rPr>
        <w:t>gNB</w:t>
      </w:r>
      <w:proofErr w:type="spellEnd"/>
      <w:r w:rsidRPr="00654AFB">
        <w:rPr>
          <w:lang w:val="en-US" w:eastAsia="ko-KR"/>
        </w:rPr>
        <w:t xml:space="preserve"> for </w:t>
      </w:r>
      <w:proofErr w:type="spellStart"/>
      <w:r w:rsidRPr="00654AFB">
        <w:rPr>
          <w:lang w:val="en-US" w:eastAsia="ko-KR"/>
        </w:rPr>
        <w:t>gNB</w:t>
      </w:r>
      <w:proofErr w:type="spellEnd"/>
      <w:r w:rsidRPr="00654AFB">
        <w:rPr>
          <w:lang w:val="en-US" w:eastAsia="ko-KR"/>
        </w:rPr>
        <w:t>-to-</w:t>
      </w:r>
      <w:proofErr w:type="spellStart"/>
      <w:r w:rsidRPr="00654AFB">
        <w:rPr>
          <w:lang w:val="en-US" w:eastAsia="ko-KR"/>
        </w:rPr>
        <w:t>gNB</w:t>
      </w:r>
      <w:proofErr w:type="spellEnd"/>
      <w:r w:rsidRPr="00654AFB">
        <w:rPr>
          <w:lang w:val="en-US" w:eastAsia="ko-KR"/>
        </w:rPr>
        <w:t xml:space="preserve"> channel measurement, and therefore, only enhancement of inter-</w:t>
      </w:r>
      <w:proofErr w:type="spellStart"/>
      <w:r w:rsidRPr="00654AFB">
        <w:rPr>
          <w:lang w:val="en-US" w:eastAsia="ko-KR"/>
        </w:rPr>
        <w:t>gNB</w:t>
      </w:r>
      <w:proofErr w:type="spellEnd"/>
      <w:r w:rsidRPr="00654AFB">
        <w:rPr>
          <w:lang w:val="en-US" w:eastAsia="ko-KR"/>
        </w:rPr>
        <w:t xml:space="preserve"> CLI measurement </w:t>
      </w:r>
      <w:r>
        <w:rPr>
          <w:lang w:val="en-US" w:eastAsia="ko-KR"/>
        </w:rPr>
        <w:t>can be</w:t>
      </w:r>
      <w:r w:rsidRPr="00654AFB">
        <w:rPr>
          <w:lang w:val="en-US" w:eastAsia="ko-KR"/>
        </w:rPr>
        <w:t xml:space="preserve"> considered in the signal domain.</w:t>
      </w:r>
    </w:p>
    <w:p w14:paraId="4E01F3FF" w14:textId="77777777" w:rsidR="00654AFB" w:rsidRDefault="00654AFB" w:rsidP="00654AFB">
      <w:pPr>
        <w:spacing w:line="276" w:lineRule="auto"/>
        <w:ind w:firstLineChars="100" w:firstLine="220"/>
        <w:rPr>
          <w:lang w:val="en-US" w:eastAsia="ko-KR"/>
        </w:rPr>
      </w:pPr>
    </w:p>
    <w:p w14:paraId="518F1D69" w14:textId="77777777" w:rsidR="00DA5A2D" w:rsidRDefault="0047456A" w:rsidP="00DA5A2D">
      <w:pPr>
        <w:spacing w:line="276" w:lineRule="auto"/>
        <w:ind w:firstLineChars="100" w:firstLine="220"/>
        <w:rPr>
          <w:lang w:val="en-US" w:eastAsia="ko-KR"/>
        </w:rPr>
      </w:pPr>
      <w:r w:rsidRPr="0047456A">
        <w:rPr>
          <w:rFonts w:hint="eastAsia"/>
          <w:b/>
          <w:u w:val="single"/>
          <w:lang w:val="en-US" w:eastAsia="ko-KR"/>
        </w:rPr>
        <w:lastRenderedPageBreak/>
        <w:t xml:space="preserve">Post-processing for </w:t>
      </w:r>
      <w:proofErr w:type="spellStart"/>
      <w:r w:rsidRPr="0047456A">
        <w:rPr>
          <w:rFonts w:hint="eastAsia"/>
          <w:b/>
          <w:u w:val="single"/>
          <w:lang w:val="en-US" w:eastAsia="ko-KR"/>
        </w:rPr>
        <w:t>gNB</w:t>
      </w:r>
      <w:proofErr w:type="spellEnd"/>
      <w:r w:rsidRPr="0047456A">
        <w:rPr>
          <w:rFonts w:hint="eastAsia"/>
          <w:b/>
          <w:u w:val="single"/>
          <w:lang w:val="en-US" w:eastAsia="ko-KR"/>
        </w:rPr>
        <w:t>-to-</w:t>
      </w:r>
      <w:proofErr w:type="spellStart"/>
      <w:r w:rsidRPr="0047456A">
        <w:rPr>
          <w:rFonts w:hint="eastAsia"/>
          <w:b/>
          <w:u w:val="single"/>
          <w:lang w:val="en-US" w:eastAsia="ko-KR"/>
        </w:rPr>
        <w:t>gNB</w:t>
      </w:r>
      <w:proofErr w:type="spellEnd"/>
      <w:r w:rsidRPr="0047456A">
        <w:rPr>
          <w:rFonts w:hint="eastAsia"/>
          <w:b/>
          <w:u w:val="single"/>
          <w:lang w:val="en-US" w:eastAsia="ko-KR"/>
        </w:rPr>
        <w:t xml:space="preserve"> CLI</w:t>
      </w:r>
    </w:p>
    <w:p w14:paraId="099F4FE9" w14:textId="7C6D80F9" w:rsidR="00DE2F16" w:rsidRDefault="00DA5A2D" w:rsidP="00DA5A2D">
      <w:pPr>
        <w:spacing w:line="276" w:lineRule="auto"/>
        <w:ind w:firstLineChars="100" w:firstLine="220"/>
        <w:rPr>
          <w:lang w:val="en-US" w:eastAsia="ko-KR"/>
        </w:rPr>
      </w:pPr>
      <w:r w:rsidRPr="00DA5A2D">
        <w:rPr>
          <w:lang w:val="en-US" w:eastAsia="ko-KR"/>
        </w:rPr>
        <w:t xml:space="preserve">For post-processing, after recognizing that </w:t>
      </w:r>
      <w:r>
        <w:rPr>
          <w:lang w:val="en-US" w:eastAsia="ko-KR"/>
        </w:rPr>
        <w:t>inter-</w:t>
      </w:r>
      <w:proofErr w:type="spellStart"/>
      <w:r>
        <w:rPr>
          <w:lang w:val="en-US" w:eastAsia="ko-KR"/>
        </w:rPr>
        <w:t>gNB</w:t>
      </w:r>
      <w:proofErr w:type="spellEnd"/>
      <w:r>
        <w:rPr>
          <w:lang w:val="en-US" w:eastAsia="ko-KR"/>
        </w:rPr>
        <w:t xml:space="preserve"> </w:t>
      </w:r>
      <w:r w:rsidRPr="00DA5A2D">
        <w:rPr>
          <w:lang w:val="en-US" w:eastAsia="ko-KR"/>
        </w:rPr>
        <w:t xml:space="preserve">CLI has occurred in the network, the aggressor </w:t>
      </w:r>
      <w:proofErr w:type="spellStart"/>
      <w:r w:rsidRPr="00DA5A2D">
        <w:rPr>
          <w:lang w:val="en-US" w:eastAsia="ko-KR"/>
        </w:rPr>
        <w:t>gNB</w:t>
      </w:r>
      <w:proofErr w:type="spellEnd"/>
      <w:r w:rsidRPr="00DA5A2D">
        <w:rPr>
          <w:lang w:val="en-US" w:eastAsia="ko-KR"/>
        </w:rPr>
        <w:t xml:space="preserve"> may change its transmission</w:t>
      </w:r>
      <w:r>
        <w:rPr>
          <w:lang w:val="en-US" w:eastAsia="ko-KR"/>
        </w:rPr>
        <w:t xml:space="preserve"> property</w:t>
      </w:r>
      <w:r w:rsidRPr="00DA5A2D">
        <w:rPr>
          <w:lang w:val="en-US" w:eastAsia="ko-KR"/>
        </w:rPr>
        <w:t xml:space="preserve"> for CLI avoidance, </w:t>
      </w:r>
      <w:r>
        <w:rPr>
          <w:lang w:val="en-US" w:eastAsia="ko-KR"/>
        </w:rPr>
        <w:t>and/</w:t>
      </w:r>
      <w:r w:rsidRPr="00DA5A2D">
        <w:rPr>
          <w:lang w:val="en-US" w:eastAsia="ko-KR"/>
        </w:rPr>
        <w:t xml:space="preserve">or the victim </w:t>
      </w:r>
      <w:proofErr w:type="spellStart"/>
      <w:r w:rsidRPr="00DA5A2D">
        <w:rPr>
          <w:lang w:val="en-US" w:eastAsia="ko-KR"/>
        </w:rPr>
        <w:t>gNB</w:t>
      </w:r>
      <w:proofErr w:type="spellEnd"/>
      <w:r w:rsidRPr="00DA5A2D">
        <w:rPr>
          <w:lang w:val="en-US" w:eastAsia="ko-KR"/>
        </w:rPr>
        <w:t xml:space="preserve"> may consider performing it in the reception stage for CLI suppression. Similarly, </w:t>
      </w:r>
      <w:r>
        <w:rPr>
          <w:lang w:val="en-US" w:eastAsia="ko-KR"/>
        </w:rPr>
        <w:t xml:space="preserve">it is discussed at each domain in perspectives of </w:t>
      </w:r>
      <w:r w:rsidRPr="00DA5A2D">
        <w:rPr>
          <w:lang w:val="en-US" w:eastAsia="ko-KR"/>
        </w:rPr>
        <w:t xml:space="preserve">the aggressor </w:t>
      </w:r>
      <w:proofErr w:type="spellStart"/>
      <w:r>
        <w:rPr>
          <w:lang w:val="en-US" w:eastAsia="ko-KR"/>
        </w:rPr>
        <w:t>gNB</w:t>
      </w:r>
      <w:proofErr w:type="spellEnd"/>
      <w:r>
        <w:rPr>
          <w:lang w:val="en-US" w:eastAsia="ko-KR"/>
        </w:rPr>
        <w:t xml:space="preserve"> </w:t>
      </w:r>
      <w:r w:rsidRPr="00DA5A2D">
        <w:rPr>
          <w:lang w:val="en-US" w:eastAsia="ko-KR"/>
        </w:rPr>
        <w:t>and the victim</w:t>
      </w:r>
      <w:r>
        <w:rPr>
          <w:lang w:val="en-US" w:eastAsia="ko-KR"/>
        </w:rPr>
        <w:t xml:space="preserve"> </w:t>
      </w:r>
      <w:proofErr w:type="spellStart"/>
      <w:r>
        <w:rPr>
          <w:lang w:val="en-US" w:eastAsia="ko-KR"/>
        </w:rPr>
        <w:t>gNB</w:t>
      </w:r>
      <w:proofErr w:type="spellEnd"/>
      <w:r w:rsidRPr="00DA5A2D">
        <w:rPr>
          <w:lang w:val="en-US" w:eastAsia="ko-KR"/>
        </w:rPr>
        <w:t xml:space="preserve">. </w:t>
      </w:r>
      <w:r w:rsidR="00227F0E" w:rsidRPr="00227F0E">
        <w:rPr>
          <w:lang w:val="en-US" w:eastAsia="ko-KR"/>
        </w:rPr>
        <w:t xml:space="preserve">However, considering </w:t>
      </w:r>
      <w:r w:rsidR="00227F0E">
        <w:rPr>
          <w:lang w:val="en-US" w:eastAsia="ko-KR"/>
        </w:rPr>
        <w:t>the</w:t>
      </w:r>
      <w:r w:rsidR="00227F0E" w:rsidRPr="00227F0E">
        <w:rPr>
          <w:lang w:val="en-US" w:eastAsia="ko-KR"/>
        </w:rPr>
        <w:t xml:space="preserve"> difference between pre-processing and post-processing from the aggressor </w:t>
      </w:r>
      <w:proofErr w:type="spellStart"/>
      <w:r w:rsidR="00227F0E" w:rsidRPr="00227F0E">
        <w:rPr>
          <w:lang w:val="en-US" w:eastAsia="ko-KR"/>
        </w:rPr>
        <w:t>gNB</w:t>
      </w:r>
      <w:r w:rsidR="00227F0E">
        <w:rPr>
          <w:lang w:val="en-US" w:eastAsia="ko-KR"/>
        </w:rPr>
        <w:t>’s</w:t>
      </w:r>
      <w:proofErr w:type="spellEnd"/>
      <w:r w:rsidR="00227F0E">
        <w:rPr>
          <w:lang w:val="en-US" w:eastAsia="ko-KR"/>
        </w:rPr>
        <w:t xml:space="preserve"> point of view</w:t>
      </w:r>
      <w:r w:rsidR="00227F0E" w:rsidRPr="00227F0E">
        <w:rPr>
          <w:lang w:val="en-US" w:eastAsia="ko-KR"/>
        </w:rPr>
        <w:t xml:space="preserve">, </w:t>
      </w:r>
      <w:r w:rsidR="00227F0E">
        <w:rPr>
          <w:lang w:val="en-US" w:eastAsia="ko-KR"/>
        </w:rPr>
        <w:t>the only</w:t>
      </w:r>
      <w:r w:rsidR="00227F0E" w:rsidRPr="00227F0E">
        <w:rPr>
          <w:lang w:val="en-US" w:eastAsia="ko-KR"/>
        </w:rPr>
        <w:t xml:space="preserve"> difference </w:t>
      </w:r>
      <w:r w:rsidR="00227F0E">
        <w:rPr>
          <w:lang w:val="en-US" w:eastAsia="ko-KR"/>
        </w:rPr>
        <w:t xml:space="preserve">is </w:t>
      </w:r>
      <w:r w:rsidR="00227F0E" w:rsidRPr="00227F0E">
        <w:rPr>
          <w:lang w:val="en-US" w:eastAsia="ko-KR"/>
        </w:rPr>
        <w:t xml:space="preserve">whether </w:t>
      </w:r>
      <w:r w:rsidR="00227F0E">
        <w:rPr>
          <w:lang w:val="en-US" w:eastAsia="ko-KR"/>
        </w:rPr>
        <w:t xml:space="preserve">the information of the </w:t>
      </w:r>
      <w:r w:rsidR="00227F0E" w:rsidRPr="00227F0E">
        <w:rPr>
          <w:lang w:val="en-US" w:eastAsia="ko-KR"/>
        </w:rPr>
        <w:t xml:space="preserve">occurrence of </w:t>
      </w:r>
      <w:r w:rsidR="00227F0E">
        <w:rPr>
          <w:lang w:val="en-US" w:eastAsia="ko-KR"/>
        </w:rPr>
        <w:t>inter-</w:t>
      </w:r>
      <w:proofErr w:type="spellStart"/>
      <w:r w:rsidR="00227F0E">
        <w:rPr>
          <w:lang w:val="en-US" w:eastAsia="ko-KR"/>
        </w:rPr>
        <w:t>gNB</w:t>
      </w:r>
      <w:proofErr w:type="spellEnd"/>
      <w:r w:rsidR="00227F0E">
        <w:rPr>
          <w:lang w:val="en-US" w:eastAsia="ko-KR"/>
        </w:rPr>
        <w:t xml:space="preserve"> </w:t>
      </w:r>
      <w:r w:rsidR="00227F0E" w:rsidRPr="00227F0E">
        <w:rPr>
          <w:lang w:val="en-US" w:eastAsia="ko-KR"/>
        </w:rPr>
        <w:t>CLI</w:t>
      </w:r>
      <w:r w:rsidR="00227F0E">
        <w:rPr>
          <w:lang w:val="en-US" w:eastAsia="ko-KR"/>
        </w:rPr>
        <w:t xml:space="preserve"> can be used or not, i.e., whether the aggressor aware of the occurred inter-</w:t>
      </w:r>
      <w:proofErr w:type="spellStart"/>
      <w:r w:rsidR="00227F0E">
        <w:rPr>
          <w:lang w:val="en-US" w:eastAsia="ko-KR"/>
        </w:rPr>
        <w:t>gNB</w:t>
      </w:r>
      <w:proofErr w:type="spellEnd"/>
      <w:r w:rsidR="00227F0E">
        <w:rPr>
          <w:lang w:val="en-US" w:eastAsia="ko-KR"/>
        </w:rPr>
        <w:t xml:space="preserve"> CLI or not</w:t>
      </w:r>
      <w:r w:rsidR="00227F0E" w:rsidRPr="00227F0E">
        <w:rPr>
          <w:lang w:val="en-US" w:eastAsia="ko-KR"/>
        </w:rPr>
        <w:t xml:space="preserve">. The </w:t>
      </w:r>
      <w:r w:rsidR="00227F0E">
        <w:rPr>
          <w:lang w:val="en-US" w:eastAsia="ko-KR"/>
        </w:rPr>
        <w:t xml:space="preserve">possible </w:t>
      </w:r>
      <w:r w:rsidR="00227F0E" w:rsidRPr="00227F0E">
        <w:rPr>
          <w:lang w:val="en-US" w:eastAsia="ko-KR"/>
        </w:rPr>
        <w:t xml:space="preserve">way </w:t>
      </w:r>
      <w:r w:rsidR="00227F0E">
        <w:rPr>
          <w:lang w:val="en-US" w:eastAsia="ko-KR"/>
        </w:rPr>
        <w:t>to let</w:t>
      </w:r>
      <w:r w:rsidR="00227F0E" w:rsidRPr="00227F0E">
        <w:rPr>
          <w:lang w:val="en-US" w:eastAsia="ko-KR"/>
        </w:rPr>
        <w:t xml:space="preserve"> aggressor</w:t>
      </w:r>
      <w:r w:rsidR="00227F0E">
        <w:rPr>
          <w:lang w:val="en-US" w:eastAsia="ko-KR"/>
        </w:rPr>
        <w:t xml:space="preserve"> </w:t>
      </w:r>
      <w:proofErr w:type="spellStart"/>
      <w:r w:rsidR="00227F0E">
        <w:rPr>
          <w:lang w:val="en-US" w:eastAsia="ko-KR"/>
        </w:rPr>
        <w:t>gNB</w:t>
      </w:r>
      <w:proofErr w:type="spellEnd"/>
      <w:r w:rsidR="00227F0E" w:rsidRPr="00227F0E">
        <w:rPr>
          <w:lang w:val="en-US" w:eastAsia="ko-KR"/>
        </w:rPr>
        <w:t xml:space="preserve"> know the </w:t>
      </w:r>
      <w:r w:rsidR="00227F0E">
        <w:rPr>
          <w:lang w:val="en-US" w:eastAsia="ko-KR"/>
        </w:rPr>
        <w:t>inter-</w:t>
      </w:r>
      <w:proofErr w:type="spellStart"/>
      <w:r w:rsidR="00227F0E">
        <w:rPr>
          <w:lang w:val="en-US" w:eastAsia="ko-KR"/>
        </w:rPr>
        <w:t>gNB</w:t>
      </w:r>
      <w:proofErr w:type="spellEnd"/>
      <w:r w:rsidR="00227F0E">
        <w:rPr>
          <w:lang w:val="en-US" w:eastAsia="ko-KR"/>
        </w:rPr>
        <w:t xml:space="preserve"> CLI situation, i.e., whether the </w:t>
      </w:r>
      <w:proofErr w:type="spellStart"/>
      <w:r w:rsidR="00227F0E">
        <w:rPr>
          <w:lang w:val="en-US" w:eastAsia="ko-KR"/>
        </w:rPr>
        <w:t>gNB</w:t>
      </w:r>
      <w:proofErr w:type="spellEnd"/>
      <w:r w:rsidR="00227F0E">
        <w:rPr>
          <w:lang w:val="en-US" w:eastAsia="ko-KR"/>
        </w:rPr>
        <w:t xml:space="preserve"> is aggressor or not,</w:t>
      </w:r>
      <w:r w:rsidR="00227F0E" w:rsidRPr="00227F0E">
        <w:rPr>
          <w:lang w:val="en-US" w:eastAsia="ko-KR"/>
        </w:rPr>
        <w:t xml:space="preserve"> </w:t>
      </w:r>
      <w:r w:rsidR="00227F0E">
        <w:rPr>
          <w:lang w:val="en-US" w:eastAsia="ko-KR"/>
        </w:rPr>
        <w:t>can be</w:t>
      </w:r>
      <w:r w:rsidR="00227F0E" w:rsidRPr="00227F0E">
        <w:rPr>
          <w:lang w:val="en-US" w:eastAsia="ko-KR"/>
        </w:rPr>
        <w:t xml:space="preserve"> </w:t>
      </w:r>
      <w:r w:rsidR="00DE2F16">
        <w:rPr>
          <w:lang w:val="en-US" w:eastAsia="ko-KR"/>
        </w:rPr>
        <w:t xml:space="preserve">informed </w:t>
      </w:r>
      <w:r w:rsidR="00227F0E">
        <w:rPr>
          <w:lang w:val="en-US" w:eastAsia="ko-KR"/>
        </w:rPr>
        <w:t xml:space="preserve">by </w:t>
      </w:r>
      <w:r w:rsidR="00227F0E" w:rsidRPr="00227F0E">
        <w:rPr>
          <w:lang w:val="en-US" w:eastAsia="ko-KR"/>
        </w:rPr>
        <w:t>network, which will eventually inform</w:t>
      </w:r>
      <w:r w:rsidR="00227F0E">
        <w:rPr>
          <w:lang w:val="en-US" w:eastAsia="ko-KR"/>
        </w:rPr>
        <w:t>ation</w:t>
      </w:r>
      <w:r w:rsidR="00DE2F16">
        <w:rPr>
          <w:lang w:val="en-US" w:eastAsia="ko-KR"/>
        </w:rPr>
        <w:t xml:space="preserve"> by </w:t>
      </w:r>
      <w:r w:rsidR="00227F0E" w:rsidRPr="00227F0E">
        <w:rPr>
          <w:lang w:val="en-US" w:eastAsia="ko-KR"/>
        </w:rPr>
        <w:t xml:space="preserve">the victim </w:t>
      </w:r>
      <w:proofErr w:type="spellStart"/>
      <w:r w:rsidR="00227F0E" w:rsidRPr="00227F0E">
        <w:rPr>
          <w:lang w:val="en-US" w:eastAsia="ko-KR"/>
        </w:rPr>
        <w:t>gNB</w:t>
      </w:r>
      <w:proofErr w:type="spellEnd"/>
      <w:r w:rsidR="00227F0E" w:rsidRPr="00227F0E">
        <w:rPr>
          <w:lang w:val="en-US" w:eastAsia="ko-KR"/>
        </w:rPr>
        <w:t xml:space="preserve"> based on the measurement results</w:t>
      </w:r>
      <w:r w:rsidR="00DE2F16">
        <w:rPr>
          <w:lang w:val="en-US" w:eastAsia="ko-KR"/>
        </w:rPr>
        <w:t>. T</w:t>
      </w:r>
      <w:r w:rsidR="00227F0E" w:rsidRPr="00227F0E">
        <w:rPr>
          <w:lang w:val="en-US" w:eastAsia="ko-KR"/>
        </w:rPr>
        <w:t>hen</w:t>
      </w:r>
      <w:r w:rsidR="00DE2F16">
        <w:rPr>
          <w:lang w:val="en-US" w:eastAsia="ko-KR"/>
        </w:rPr>
        <w:t>, there</w:t>
      </w:r>
      <w:r w:rsidR="00227F0E" w:rsidRPr="00227F0E">
        <w:rPr>
          <w:lang w:val="en-US" w:eastAsia="ko-KR"/>
        </w:rPr>
        <w:t xml:space="preserve"> is no differen</w:t>
      </w:r>
      <w:r w:rsidR="00DE2F16">
        <w:rPr>
          <w:lang w:val="en-US" w:eastAsia="ko-KR"/>
        </w:rPr>
        <w:t>ce</w:t>
      </w:r>
      <w:r w:rsidR="00227F0E" w:rsidRPr="00227F0E">
        <w:rPr>
          <w:lang w:val="en-US" w:eastAsia="ko-KR"/>
        </w:rPr>
        <w:t xml:space="preserve"> from pre-processing</w:t>
      </w:r>
      <w:r w:rsidR="00DE2F16">
        <w:rPr>
          <w:lang w:val="en-US" w:eastAsia="ko-KR"/>
        </w:rPr>
        <w:t xml:space="preserve"> discussed above</w:t>
      </w:r>
      <w:r w:rsidR="00227F0E" w:rsidRPr="00227F0E">
        <w:rPr>
          <w:lang w:val="en-US" w:eastAsia="ko-KR"/>
        </w:rPr>
        <w:t>.</w:t>
      </w:r>
      <w:r w:rsidR="00DE2F16">
        <w:rPr>
          <w:lang w:val="en-US" w:eastAsia="ko-KR"/>
        </w:rPr>
        <w:t xml:space="preserve"> </w:t>
      </w:r>
      <w:r w:rsidR="00DE2F16" w:rsidRPr="00DE2F16">
        <w:rPr>
          <w:lang w:val="en-US" w:eastAsia="ko-KR"/>
        </w:rPr>
        <w:t>A</w:t>
      </w:r>
      <w:r w:rsidR="00DE2F16">
        <w:rPr>
          <w:lang w:val="en-US" w:eastAsia="ko-KR"/>
        </w:rPr>
        <w:t>nother considerable method is</w:t>
      </w:r>
      <w:r w:rsidR="00DE2F16" w:rsidRPr="00DE2F16">
        <w:rPr>
          <w:lang w:val="en-US" w:eastAsia="ko-KR"/>
        </w:rPr>
        <w:t>, as in RIM</w:t>
      </w:r>
      <w:r w:rsidR="00DE2F16">
        <w:rPr>
          <w:lang w:val="en-US" w:eastAsia="ko-KR"/>
        </w:rPr>
        <w:t xml:space="preserve"> framework</w:t>
      </w:r>
      <w:r w:rsidR="00DE2F16" w:rsidRPr="00DE2F16">
        <w:rPr>
          <w:lang w:val="en-US" w:eastAsia="ko-KR"/>
        </w:rPr>
        <w:t xml:space="preserve">, the aggressor </w:t>
      </w:r>
      <w:proofErr w:type="spellStart"/>
      <w:r w:rsidR="00DE2F16" w:rsidRPr="00DE2F16">
        <w:rPr>
          <w:lang w:val="en-US" w:eastAsia="ko-KR"/>
        </w:rPr>
        <w:t>gNB</w:t>
      </w:r>
      <w:proofErr w:type="spellEnd"/>
      <w:r w:rsidR="00DE2F16" w:rsidRPr="00DE2F16">
        <w:rPr>
          <w:lang w:val="en-US" w:eastAsia="ko-KR"/>
        </w:rPr>
        <w:t xml:space="preserve"> can measure and determine </w:t>
      </w:r>
      <w:r w:rsidR="00DE2F16">
        <w:rPr>
          <w:lang w:val="en-US" w:eastAsia="ko-KR"/>
        </w:rPr>
        <w:t>whether it is aggressor or not by</w:t>
      </w:r>
      <w:r w:rsidR="00DE2F16" w:rsidRPr="00DE2F16">
        <w:rPr>
          <w:lang w:val="en-US" w:eastAsia="ko-KR"/>
        </w:rPr>
        <w:t xml:space="preserve"> victim </w:t>
      </w:r>
      <w:proofErr w:type="spellStart"/>
      <w:r w:rsidR="00DE2F16" w:rsidRPr="00DE2F16">
        <w:rPr>
          <w:lang w:val="en-US" w:eastAsia="ko-KR"/>
        </w:rPr>
        <w:t>gNB</w:t>
      </w:r>
      <w:proofErr w:type="spellEnd"/>
      <w:r w:rsidR="00DE2F16" w:rsidRPr="00DE2F16">
        <w:rPr>
          <w:lang w:val="en-US" w:eastAsia="ko-KR"/>
        </w:rPr>
        <w:t xml:space="preserve"> </w:t>
      </w:r>
      <w:r w:rsidR="00DE2F16">
        <w:rPr>
          <w:lang w:val="en-US" w:eastAsia="ko-KR"/>
        </w:rPr>
        <w:t>transmitting</w:t>
      </w:r>
      <w:r w:rsidR="00DE2F16" w:rsidRPr="00DE2F16">
        <w:rPr>
          <w:lang w:val="en-US" w:eastAsia="ko-KR"/>
        </w:rPr>
        <w:t xml:space="preserve"> </w:t>
      </w:r>
      <w:r w:rsidR="00DE2F16">
        <w:rPr>
          <w:lang w:val="en-US" w:eastAsia="ko-KR"/>
        </w:rPr>
        <w:t>certain</w:t>
      </w:r>
      <w:r w:rsidR="00DE2F16" w:rsidRPr="00DE2F16">
        <w:rPr>
          <w:lang w:val="en-US" w:eastAsia="ko-KR"/>
        </w:rPr>
        <w:t xml:space="preserve"> signal using channel reciprocity. What can be considered from the aggressor's point of view is no different from that discussed in pre-processing</w:t>
      </w:r>
      <w:r w:rsidR="00DE2F16">
        <w:rPr>
          <w:lang w:val="en-US" w:eastAsia="ko-KR"/>
        </w:rPr>
        <w:t xml:space="preserve"> above</w:t>
      </w:r>
      <w:r w:rsidR="00DE2F16" w:rsidRPr="00DE2F16">
        <w:rPr>
          <w:lang w:val="en-US" w:eastAsia="ko-KR"/>
        </w:rPr>
        <w:t xml:space="preserve">. Therefore, from the point of view of the victim </w:t>
      </w:r>
      <w:proofErr w:type="spellStart"/>
      <w:r w:rsidR="00DE2F16" w:rsidRPr="00DE2F16">
        <w:rPr>
          <w:lang w:val="en-US" w:eastAsia="ko-KR"/>
        </w:rPr>
        <w:t>gNB</w:t>
      </w:r>
      <w:proofErr w:type="spellEnd"/>
      <w:r w:rsidR="00DE2F16" w:rsidRPr="00DE2F16">
        <w:rPr>
          <w:lang w:val="en-US" w:eastAsia="ko-KR"/>
        </w:rPr>
        <w:t>, it is discussed according to the domain.</w:t>
      </w:r>
    </w:p>
    <w:p w14:paraId="23AAD774" w14:textId="57983ECC" w:rsidR="00DE2F16" w:rsidRDefault="00DE2F16" w:rsidP="00DE2F16">
      <w:pPr>
        <w:spacing w:line="276" w:lineRule="auto"/>
        <w:ind w:firstLineChars="100" w:firstLine="220"/>
        <w:rPr>
          <w:lang w:val="en-US" w:eastAsia="ko-KR"/>
        </w:rPr>
      </w:pPr>
      <w:r>
        <w:rPr>
          <w:rFonts w:hint="eastAsia"/>
          <w:lang w:val="en-US" w:eastAsia="ko-KR"/>
        </w:rPr>
        <w:t xml:space="preserve">The </w:t>
      </w:r>
      <w:r>
        <w:rPr>
          <w:lang w:val="en-US" w:eastAsia="ko-KR"/>
        </w:rPr>
        <w:t>post</w:t>
      </w:r>
      <w:r w:rsidRPr="009C26FF">
        <w:rPr>
          <w:lang w:val="en-US" w:eastAsia="ko-KR"/>
        </w:rPr>
        <w:t>-processing in the time/frequency domain</w:t>
      </w:r>
      <w:r>
        <w:rPr>
          <w:lang w:val="en-US" w:eastAsia="ko-KR"/>
        </w:rPr>
        <w:t xml:space="preserve"> can be considered is </w:t>
      </w:r>
      <w:r w:rsidRPr="00DE2F16">
        <w:rPr>
          <w:lang w:val="en-US" w:eastAsia="ko-KR"/>
        </w:rPr>
        <w:t xml:space="preserve">to adjust the link direction between </w:t>
      </w:r>
      <w:proofErr w:type="spellStart"/>
      <w:r w:rsidRPr="00DE2F16">
        <w:rPr>
          <w:lang w:val="en-US" w:eastAsia="ko-KR"/>
        </w:rPr>
        <w:t>gNBs</w:t>
      </w:r>
      <w:proofErr w:type="spellEnd"/>
      <w:r w:rsidRPr="00DE2F16">
        <w:rPr>
          <w:lang w:val="en-US" w:eastAsia="ko-KR"/>
        </w:rPr>
        <w:t xml:space="preserve"> </w:t>
      </w:r>
      <w:r>
        <w:rPr>
          <w:lang w:val="en-US" w:eastAsia="ko-KR"/>
        </w:rPr>
        <w:t>since</w:t>
      </w:r>
      <w:r w:rsidRPr="00DE2F16">
        <w:rPr>
          <w:lang w:val="en-US" w:eastAsia="ko-KR"/>
        </w:rPr>
        <w:t xml:space="preserve"> the </w:t>
      </w:r>
      <w:r>
        <w:rPr>
          <w:lang w:val="en-US" w:eastAsia="ko-KR"/>
        </w:rPr>
        <w:t xml:space="preserve">different </w:t>
      </w:r>
      <w:r w:rsidRPr="00DE2F16">
        <w:rPr>
          <w:lang w:val="en-US" w:eastAsia="ko-KR"/>
        </w:rPr>
        <w:t xml:space="preserve">link direction </w:t>
      </w:r>
      <w:r>
        <w:rPr>
          <w:lang w:val="en-US" w:eastAsia="ko-KR"/>
        </w:rPr>
        <w:t>fundamentally cause inter-</w:t>
      </w:r>
      <w:proofErr w:type="spellStart"/>
      <w:r>
        <w:rPr>
          <w:lang w:val="en-US" w:eastAsia="ko-KR"/>
        </w:rPr>
        <w:t>gNB</w:t>
      </w:r>
      <w:proofErr w:type="spellEnd"/>
      <w:r>
        <w:rPr>
          <w:lang w:val="en-US" w:eastAsia="ko-KR"/>
        </w:rPr>
        <w:t xml:space="preserve"> CLI i</w:t>
      </w:r>
      <w:r w:rsidRPr="00DE2F16">
        <w:rPr>
          <w:lang w:val="en-US" w:eastAsia="ko-KR"/>
        </w:rPr>
        <w:t xml:space="preserve">n order to suppress the </w:t>
      </w:r>
      <w:r>
        <w:rPr>
          <w:lang w:val="en-US" w:eastAsia="ko-KR"/>
        </w:rPr>
        <w:t>i</w:t>
      </w:r>
      <w:r w:rsidRPr="00DE2F16">
        <w:rPr>
          <w:lang w:val="en-US" w:eastAsia="ko-KR"/>
        </w:rPr>
        <w:t>nter-</w:t>
      </w:r>
      <w:proofErr w:type="spellStart"/>
      <w:r w:rsidRPr="00DE2F16">
        <w:rPr>
          <w:lang w:val="en-US" w:eastAsia="ko-KR"/>
        </w:rPr>
        <w:t>gNB</w:t>
      </w:r>
      <w:proofErr w:type="spellEnd"/>
      <w:r w:rsidRPr="00DE2F16">
        <w:rPr>
          <w:lang w:val="en-US" w:eastAsia="ko-KR"/>
        </w:rPr>
        <w:t xml:space="preserve"> CLI when it occurs</w:t>
      </w:r>
      <w:r>
        <w:rPr>
          <w:lang w:val="en-US" w:eastAsia="ko-KR"/>
        </w:rPr>
        <w:t>.</w:t>
      </w:r>
      <w:r>
        <w:rPr>
          <w:rFonts w:hint="eastAsia"/>
          <w:lang w:val="en-US" w:eastAsia="ko-KR"/>
        </w:rPr>
        <w:t xml:space="preserve"> </w:t>
      </w:r>
      <w:r w:rsidRPr="00DE2F16">
        <w:rPr>
          <w:lang w:val="en-US" w:eastAsia="ko-KR"/>
        </w:rPr>
        <w:t xml:space="preserve">That is, it will be a fallback to static TDD discussed in pre-processing. Otherwise, </w:t>
      </w:r>
      <w:r>
        <w:rPr>
          <w:lang w:val="en-US" w:eastAsia="ko-KR"/>
        </w:rPr>
        <w:t xml:space="preserve">it can be </w:t>
      </w:r>
      <w:r w:rsidRPr="00DE2F16">
        <w:rPr>
          <w:lang w:val="en-US" w:eastAsia="ko-KR"/>
        </w:rPr>
        <w:t>discuss</w:t>
      </w:r>
      <w:r>
        <w:rPr>
          <w:lang w:val="en-US" w:eastAsia="ko-KR"/>
        </w:rPr>
        <w:t>ed</w:t>
      </w:r>
      <w:r w:rsidRPr="00DE2F16">
        <w:rPr>
          <w:lang w:val="en-US" w:eastAsia="ko-KR"/>
        </w:rPr>
        <w:t xml:space="preserve"> only about coordinated scheduling that uses different time/frequency resources</w:t>
      </w:r>
      <w:r>
        <w:rPr>
          <w:lang w:val="en-US" w:eastAsia="ko-KR"/>
        </w:rPr>
        <w:t xml:space="preserve"> between </w:t>
      </w:r>
      <w:proofErr w:type="spellStart"/>
      <w:r>
        <w:rPr>
          <w:lang w:val="en-US" w:eastAsia="ko-KR"/>
        </w:rPr>
        <w:t>gNBs</w:t>
      </w:r>
      <w:proofErr w:type="spellEnd"/>
      <w:r w:rsidRPr="00DE2F16">
        <w:rPr>
          <w:lang w:val="en-US" w:eastAsia="ko-KR"/>
        </w:rPr>
        <w:t>. The only difference between coordinated scheduling in pre-processing and it in post-processing is before and after CLI occurs.</w:t>
      </w:r>
    </w:p>
    <w:p w14:paraId="29A5A22A" w14:textId="0B670BD1" w:rsidR="00D84FBF" w:rsidRDefault="00D84FBF" w:rsidP="00D84FBF">
      <w:pPr>
        <w:spacing w:line="276" w:lineRule="auto"/>
        <w:ind w:firstLineChars="100" w:firstLine="220"/>
        <w:rPr>
          <w:lang w:val="en-US" w:eastAsia="ko-KR"/>
        </w:rPr>
      </w:pPr>
      <w:r w:rsidRPr="002D1733">
        <w:rPr>
          <w:lang w:val="en-US" w:eastAsia="ko-KR"/>
        </w:rPr>
        <w:t>As p</w:t>
      </w:r>
      <w:r>
        <w:rPr>
          <w:rFonts w:hint="eastAsia"/>
          <w:lang w:val="en-US" w:eastAsia="ko-KR"/>
        </w:rPr>
        <w:t>ost</w:t>
      </w:r>
      <w:r w:rsidRPr="002D1733">
        <w:rPr>
          <w:lang w:val="en-US" w:eastAsia="ko-KR"/>
        </w:rPr>
        <w:t>-processing that can be considered in the spatial domain,</w:t>
      </w:r>
      <w:r w:rsidRPr="00D84FBF">
        <w:t xml:space="preserve"> </w:t>
      </w:r>
      <w:r>
        <w:rPr>
          <w:lang w:val="en-US" w:eastAsia="ko-KR"/>
        </w:rPr>
        <w:t>s</w:t>
      </w:r>
      <w:r w:rsidRPr="00D84FBF">
        <w:rPr>
          <w:lang w:val="en-US" w:eastAsia="ko-KR"/>
        </w:rPr>
        <w:t>imilar</w:t>
      </w:r>
      <w:r>
        <w:rPr>
          <w:lang w:val="en-US" w:eastAsia="ko-KR"/>
        </w:rPr>
        <w:t xml:space="preserve"> to the pre-processing</w:t>
      </w:r>
      <w:r w:rsidRPr="00D84FBF">
        <w:rPr>
          <w:lang w:val="en-US" w:eastAsia="ko-KR"/>
        </w:rPr>
        <w:t xml:space="preserve">, direction </w:t>
      </w:r>
      <w:r>
        <w:rPr>
          <w:lang w:val="en-US" w:eastAsia="ko-KR"/>
        </w:rPr>
        <w:t xml:space="preserve">change of transmission and </w:t>
      </w:r>
      <w:r w:rsidRPr="00D84FBF">
        <w:rPr>
          <w:lang w:val="en-US" w:eastAsia="ko-KR"/>
        </w:rPr>
        <w:t>rece</w:t>
      </w:r>
      <w:r>
        <w:rPr>
          <w:lang w:val="en-US" w:eastAsia="ko-KR"/>
        </w:rPr>
        <w:t>ption</w:t>
      </w:r>
      <w:r w:rsidRPr="00D84FBF">
        <w:rPr>
          <w:lang w:val="en-US" w:eastAsia="ko-KR"/>
        </w:rPr>
        <w:t xml:space="preserve"> beam</w:t>
      </w:r>
      <w:r>
        <w:rPr>
          <w:lang w:val="en-US" w:eastAsia="ko-KR"/>
        </w:rPr>
        <w:t xml:space="preserve"> </w:t>
      </w:r>
      <w:r w:rsidRPr="00D84FBF">
        <w:rPr>
          <w:lang w:val="en-US" w:eastAsia="ko-KR"/>
        </w:rPr>
        <w:t>or nulling it</w:t>
      </w:r>
      <w:r>
        <w:rPr>
          <w:lang w:val="en-US" w:eastAsia="ko-KR"/>
        </w:rPr>
        <w:t xml:space="preserve"> can be considered</w:t>
      </w:r>
      <w:r w:rsidRPr="00D84FBF">
        <w:rPr>
          <w:lang w:val="en-US" w:eastAsia="ko-KR"/>
        </w:rPr>
        <w:t xml:space="preserve">. </w:t>
      </w:r>
      <w:r>
        <w:rPr>
          <w:rFonts w:hint="eastAsia"/>
          <w:lang w:val="en-US" w:eastAsia="ko-KR"/>
        </w:rPr>
        <w:t>I</w:t>
      </w:r>
      <w:r w:rsidRPr="00D84FBF">
        <w:rPr>
          <w:lang w:val="en-US" w:eastAsia="ko-KR"/>
        </w:rPr>
        <w:t xml:space="preserve">t should be noted that the </w:t>
      </w:r>
      <w:proofErr w:type="spellStart"/>
      <w:r w:rsidRPr="00D84FBF">
        <w:rPr>
          <w:lang w:val="en-US" w:eastAsia="ko-KR"/>
        </w:rPr>
        <w:t>gNB's</w:t>
      </w:r>
      <w:proofErr w:type="spellEnd"/>
      <w:r w:rsidRPr="00D84FBF">
        <w:rPr>
          <w:lang w:val="en-US" w:eastAsia="ko-KR"/>
        </w:rPr>
        <w:t xml:space="preserve"> </w:t>
      </w:r>
      <w:r>
        <w:rPr>
          <w:lang w:val="en-US" w:eastAsia="ko-KR"/>
        </w:rPr>
        <w:t>reception</w:t>
      </w:r>
      <w:r w:rsidRPr="00D84FBF">
        <w:rPr>
          <w:lang w:val="en-US" w:eastAsia="ko-KR"/>
        </w:rPr>
        <w:t xml:space="preserve"> beam has never been defined. From the UE's point of view, it could be indirectly expressed as a spatial relation, but the beam </w:t>
      </w:r>
      <w:r>
        <w:rPr>
          <w:lang w:val="en-US" w:eastAsia="ko-KR"/>
        </w:rPr>
        <w:t xml:space="preserve">of </w:t>
      </w:r>
      <w:proofErr w:type="spellStart"/>
      <w:r>
        <w:rPr>
          <w:lang w:val="en-US" w:eastAsia="ko-KR"/>
        </w:rPr>
        <w:t>gNB</w:t>
      </w:r>
      <w:proofErr w:type="spellEnd"/>
      <w:r>
        <w:rPr>
          <w:lang w:val="en-US" w:eastAsia="ko-KR"/>
        </w:rPr>
        <w:t xml:space="preserve"> </w:t>
      </w:r>
      <w:r w:rsidRPr="00D84FBF">
        <w:rPr>
          <w:lang w:val="en-US" w:eastAsia="ko-KR"/>
        </w:rPr>
        <w:t>was not defined</w:t>
      </w:r>
      <w:r>
        <w:rPr>
          <w:lang w:val="en-US" w:eastAsia="ko-KR"/>
        </w:rPr>
        <w:t xml:space="preserve"> even</w:t>
      </w:r>
      <w:r w:rsidRPr="00D84FBF">
        <w:rPr>
          <w:lang w:val="en-US" w:eastAsia="ko-KR"/>
        </w:rPr>
        <w:t xml:space="preserve"> indirectly. So it seems a bit strange to consider spatial domain enhancement from the victim's point of view.</w:t>
      </w:r>
    </w:p>
    <w:p w14:paraId="76034C6E" w14:textId="0C7C0B7F" w:rsidR="00D84FBF" w:rsidRDefault="00D84FBF" w:rsidP="00DA5A2D">
      <w:pPr>
        <w:spacing w:line="276" w:lineRule="auto"/>
        <w:ind w:firstLineChars="100" w:firstLine="220"/>
        <w:rPr>
          <w:lang w:val="en-US" w:eastAsia="ko-KR"/>
        </w:rPr>
      </w:pPr>
      <w:r w:rsidRPr="00D84FBF">
        <w:rPr>
          <w:lang w:val="en-US" w:eastAsia="ko-KR"/>
        </w:rPr>
        <w:t xml:space="preserve">As a method that can be considered in the signal domain, there is a method to distinguish the desired signal from interference from the victim </w:t>
      </w:r>
      <w:proofErr w:type="spellStart"/>
      <w:r w:rsidRPr="00D84FBF">
        <w:rPr>
          <w:lang w:val="en-US" w:eastAsia="ko-KR"/>
        </w:rPr>
        <w:t>gNB's</w:t>
      </w:r>
      <w:proofErr w:type="spellEnd"/>
      <w:r w:rsidRPr="00D84FBF">
        <w:rPr>
          <w:lang w:val="en-US" w:eastAsia="ko-KR"/>
        </w:rPr>
        <w:t xml:space="preserve"> point of view. This would be </w:t>
      </w:r>
      <w:r>
        <w:rPr>
          <w:rFonts w:hint="eastAsia"/>
          <w:lang w:val="en-US" w:eastAsia="ko-KR"/>
        </w:rPr>
        <w:t xml:space="preserve">eventually </w:t>
      </w:r>
      <w:r w:rsidRPr="00D84FBF">
        <w:rPr>
          <w:lang w:val="en-US" w:eastAsia="ko-KR"/>
        </w:rPr>
        <w:t xml:space="preserve">an advanced receiver, and it would be undesirable to define a specific receiver scheme at the </w:t>
      </w:r>
      <w:r>
        <w:rPr>
          <w:lang w:val="en-US" w:eastAsia="ko-KR"/>
        </w:rPr>
        <w:t>receiver</w:t>
      </w:r>
      <w:r w:rsidRPr="00D84FBF">
        <w:rPr>
          <w:lang w:val="en-US" w:eastAsia="ko-KR"/>
        </w:rPr>
        <w:t xml:space="preserve"> of the </w:t>
      </w:r>
      <w:proofErr w:type="spellStart"/>
      <w:r w:rsidRPr="00D84FBF">
        <w:rPr>
          <w:lang w:val="en-US" w:eastAsia="ko-KR"/>
        </w:rPr>
        <w:t>gNB</w:t>
      </w:r>
      <w:proofErr w:type="spellEnd"/>
      <w:r w:rsidRPr="00D84FBF">
        <w:rPr>
          <w:lang w:val="en-US" w:eastAsia="ko-KR"/>
        </w:rPr>
        <w:t xml:space="preserve">, but it is possible to consider providing the necessary information for such a receiver to operate. Alternatively, there may be a method of distinguishing the desired signal and interference by power difference. In this case, the desired signal is a signal that the victim </w:t>
      </w:r>
      <w:proofErr w:type="spellStart"/>
      <w:r w:rsidRPr="00D84FBF">
        <w:rPr>
          <w:lang w:val="en-US" w:eastAsia="ko-KR"/>
        </w:rPr>
        <w:t>gNB</w:t>
      </w:r>
      <w:proofErr w:type="spellEnd"/>
      <w:r w:rsidRPr="00D84FBF">
        <w:rPr>
          <w:lang w:val="en-US" w:eastAsia="ko-KR"/>
        </w:rPr>
        <w:t xml:space="preserve"> receives from the UE it serves, so it can be considered </w:t>
      </w:r>
      <w:r>
        <w:rPr>
          <w:lang w:val="en-US" w:eastAsia="ko-KR"/>
        </w:rPr>
        <w:t>readily operated</w:t>
      </w:r>
      <w:r w:rsidRPr="00D84FBF">
        <w:rPr>
          <w:lang w:val="en-US" w:eastAsia="ko-KR"/>
        </w:rPr>
        <w:t>.</w:t>
      </w:r>
    </w:p>
    <w:p w14:paraId="518885CF" w14:textId="77777777" w:rsidR="00E41727" w:rsidRPr="00D84FBF" w:rsidRDefault="00E41727" w:rsidP="00B767FA">
      <w:pPr>
        <w:spacing w:line="276" w:lineRule="auto"/>
        <w:ind w:firstLineChars="100" w:firstLine="220"/>
        <w:rPr>
          <w:lang w:val="en-US" w:eastAsia="ko-KR"/>
        </w:rPr>
      </w:pPr>
    </w:p>
    <w:p w14:paraId="2F02016F" w14:textId="4444B857" w:rsidR="00FD0691" w:rsidRDefault="00A82933" w:rsidP="00A82933">
      <w:pPr>
        <w:pStyle w:val="2"/>
        <w:rPr>
          <w:rFonts w:cs="Arial"/>
          <w:szCs w:val="28"/>
        </w:rPr>
      </w:pPr>
      <w:proofErr w:type="spellStart"/>
      <w:proofErr w:type="gramStart"/>
      <w:r w:rsidRPr="00A82933">
        <w:rPr>
          <w:rFonts w:cs="Arial"/>
          <w:szCs w:val="28"/>
        </w:rPr>
        <w:t>gNB</w:t>
      </w:r>
      <w:proofErr w:type="spellEnd"/>
      <w:r w:rsidRPr="00A82933">
        <w:rPr>
          <w:rFonts w:cs="Arial"/>
          <w:szCs w:val="28"/>
        </w:rPr>
        <w:t>-to-</w:t>
      </w:r>
      <w:proofErr w:type="spellStart"/>
      <w:r w:rsidRPr="00A82933">
        <w:rPr>
          <w:rFonts w:cs="Arial"/>
          <w:szCs w:val="28"/>
        </w:rPr>
        <w:t>gNB</w:t>
      </w:r>
      <w:proofErr w:type="spellEnd"/>
      <w:proofErr w:type="gramEnd"/>
      <w:r w:rsidRPr="00A82933">
        <w:rPr>
          <w:rFonts w:cs="Arial"/>
          <w:szCs w:val="28"/>
        </w:rPr>
        <w:t xml:space="preserve"> CLI measurement</w:t>
      </w:r>
    </w:p>
    <w:p w14:paraId="7FC7A6D8" w14:textId="641E6D05" w:rsidR="00A32FB9" w:rsidRDefault="00A32FB9" w:rsidP="006626FC">
      <w:pPr>
        <w:spacing w:line="276" w:lineRule="auto"/>
        <w:ind w:firstLineChars="100" w:firstLine="220"/>
        <w:rPr>
          <w:lang w:val="en-US" w:eastAsia="ko-KR"/>
        </w:rPr>
      </w:pPr>
      <w:r w:rsidRPr="00A32FB9">
        <w:rPr>
          <w:lang w:val="en-US" w:eastAsia="ko-KR"/>
        </w:rPr>
        <w:t>According to the discussion above, there can be two types of</w:t>
      </w:r>
      <w:r>
        <w:rPr>
          <w:lang w:val="en-US" w:eastAsia="ko-KR"/>
        </w:rPr>
        <w:t xml:space="preserve"> inter-</w:t>
      </w:r>
      <w:proofErr w:type="spellStart"/>
      <w:r>
        <w:rPr>
          <w:lang w:val="en-US" w:eastAsia="ko-KR"/>
        </w:rPr>
        <w:t>gNB</w:t>
      </w:r>
      <w:proofErr w:type="spellEnd"/>
      <w:r w:rsidRPr="00A32FB9">
        <w:rPr>
          <w:lang w:val="en-US" w:eastAsia="ko-KR"/>
        </w:rPr>
        <w:t xml:space="preserve"> CLI measurement between </w:t>
      </w:r>
      <w:proofErr w:type="spellStart"/>
      <w:r w:rsidRPr="00A32FB9">
        <w:rPr>
          <w:lang w:val="en-US" w:eastAsia="ko-KR"/>
        </w:rPr>
        <w:t>gNBs</w:t>
      </w:r>
      <w:proofErr w:type="spellEnd"/>
      <w:r w:rsidRPr="00A32FB9">
        <w:rPr>
          <w:lang w:val="en-US" w:eastAsia="ko-KR"/>
        </w:rPr>
        <w:t xml:space="preserve">. </w:t>
      </w:r>
      <w:r>
        <w:rPr>
          <w:lang w:val="en-US" w:eastAsia="ko-KR"/>
        </w:rPr>
        <w:t>The first one is for</w:t>
      </w:r>
      <w:r w:rsidRPr="00A32FB9">
        <w:rPr>
          <w:lang w:val="en-US" w:eastAsia="ko-KR"/>
        </w:rPr>
        <w:t xml:space="preserve"> </w:t>
      </w:r>
      <w:proofErr w:type="spellStart"/>
      <w:r w:rsidRPr="00A32FB9">
        <w:rPr>
          <w:lang w:val="en-US" w:eastAsia="ko-KR"/>
        </w:rPr>
        <w:t>gNB</w:t>
      </w:r>
      <w:proofErr w:type="spellEnd"/>
      <w:r w:rsidRPr="00A32FB9">
        <w:rPr>
          <w:lang w:val="en-US" w:eastAsia="ko-KR"/>
        </w:rPr>
        <w:t>-to-</w:t>
      </w:r>
      <w:proofErr w:type="spellStart"/>
      <w:r w:rsidRPr="00A32FB9">
        <w:rPr>
          <w:lang w:val="en-US" w:eastAsia="ko-KR"/>
        </w:rPr>
        <w:t>gNB</w:t>
      </w:r>
      <w:proofErr w:type="spellEnd"/>
      <w:r w:rsidRPr="00A32FB9">
        <w:rPr>
          <w:lang w:val="en-US" w:eastAsia="ko-KR"/>
        </w:rPr>
        <w:t xml:space="preserve"> CLI measurement </w:t>
      </w:r>
      <w:r>
        <w:rPr>
          <w:lang w:val="en-US" w:eastAsia="ko-KR"/>
        </w:rPr>
        <w:t xml:space="preserve">is </w:t>
      </w:r>
      <w:r w:rsidRPr="00A32FB9">
        <w:rPr>
          <w:lang w:val="en-US" w:eastAsia="ko-KR"/>
        </w:rPr>
        <w:t xml:space="preserve">to determine the existence of CLI, which is necessary for later coordinated scheduling or to determine the </w:t>
      </w:r>
      <w:r>
        <w:rPr>
          <w:lang w:val="en-US" w:eastAsia="ko-KR"/>
        </w:rPr>
        <w:t>time/frequency resource</w:t>
      </w:r>
      <w:r w:rsidRPr="00A32FB9">
        <w:rPr>
          <w:lang w:val="en-US" w:eastAsia="ko-KR"/>
        </w:rPr>
        <w:t xml:space="preserve"> in which the advanced receiver should operate. That is,</w:t>
      </w:r>
      <w:r>
        <w:rPr>
          <w:lang w:val="en-US" w:eastAsia="ko-KR"/>
        </w:rPr>
        <w:t xml:space="preserve"> inter-</w:t>
      </w:r>
      <w:proofErr w:type="spellStart"/>
      <w:r>
        <w:rPr>
          <w:lang w:val="en-US" w:eastAsia="ko-KR"/>
        </w:rPr>
        <w:t>gNB</w:t>
      </w:r>
      <w:proofErr w:type="spellEnd"/>
      <w:r w:rsidRPr="00A32FB9">
        <w:rPr>
          <w:lang w:val="en-US" w:eastAsia="ko-KR"/>
        </w:rPr>
        <w:t xml:space="preserve"> CLI measurement to determine whether to perform CLI suppression </w:t>
      </w:r>
      <w:r>
        <w:rPr>
          <w:lang w:val="en-US" w:eastAsia="ko-KR"/>
        </w:rPr>
        <w:t xml:space="preserve">technique </w:t>
      </w:r>
      <w:r w:rsidRPr="00A32FB9">
        <w:rPr>
          <w:lang w:val="en-US" w:eastAsia="ko-KR"/>
        </w:rPr>
        <w:t>or not</w:t>
      </w:r>
      <w:r w:rsidR="0077570B">
        <w:rPr>
          <w:lang w:val="en-US" w:eastAsia="ko-KR"/>
        </w:rPr>
        <w:t xml:space="preserve"> is needed</w:t>
      </w:r>
      <w:r w:rsidRPr="00A32FB9">
        <w:rPr>
          <w:lang w:val="en-US" w:eastAsia="ko-KR"/>
        </w:rPr>
        <w:t>. For inter-</w:t>
      </w:r>
      <w:proofErr w:type="spellStart"/>
      <w:r w:rsidRPr="00A32FB9">
        <w:rPr>
          <w:lang w:val="en-US" w:eastAsia="ko-KR"/>
        </w:rPr>
        <w:t>gNB</w:t>
      </w:r>
      <w:proofErr w:type="spellEnd"/>
      <w:r w:rsidRPr="00A32FB9">
        <w:rPr>
          <w:lang w:val="en-US" w:eastAsia="ko-KR"/>
        </w:rPr>
        <w:t xml:space="preserve"> CLI measurement of this nature, </w:t>
      </w:r>
      <w:r w:rsidR="0077570B">
        <w:rPr>
          <w:rFonts w:hint="eastAsia"/>
          <w:lang w:val="en-US" w:eastAsia="ko-KR"/>
        </w:rPr>
        <w:t>i</w:t>
      </w:r>
      <w:r w:rsidR="0077570B" w:rsidRPr="0077570B">
        <w:rPr>
          <w:lang w:val="en-US" w:eastAsia="ko-KR"/>
        </w:rPr>
        <w:t xml:space="preserve">t is desirable that the </w:t>
      </w:r>
      <w:r w:rsidR="0077570B">
        <w:rPr>
          <w:lang w:val="en-US" w:eastAsia="ko-KR"/>
        </w:rPr>
        <w:t>determination</w:t>
      </w:r>
      <w:r w:rsidR="0077570B" w:rsidRPr="0077570B">
        <w:rPr>
          <w:lang w:val="en-US" w:eastAsia="ko-KR"/>
        </w:rPr>
        <w:t xml:space="preserve"> on the existence of CLI due to measurement is valid.</w:t>
      </w:r>
      <w:r w:rsidR="0077570B">
        <w:rPr>
          <w:lang w:val="en-US" w:eastAsia="ko-KR"/>
        </w:rPr>
        <w:t xml:space="preserve"> </w:t>
      </w:r>
      <w:r w:rsidRPr="00A32FB9">
        <w:rPr>
          <w:lang w:val="en-US" w:eastAsia="ko-KR"/>
        </w:rPr>
        <w:t xml:space="preserve">That is, the time/frequency resource determined to have </w:t>
      </w:r>
      <w:r w:rsidR="0077570B">
        <w:rPr>
          <w:lang w:val="en-US" w:eastAsia="ko-KR"/>
        </w:rPr>
        <w:t>inter-</w:t>
      </w:r>
      <w:proofErr w:type="spellStart"/>
      <w:r w:rsidR="0077570B">
        <w:rPr>
          <w:lang w:val="en-US" w:eastAsia="ko-KR"/>
        </w:rPr>
        <w:t>gNB</w:t>
      </w:r>
      <w:proofErr w:type="spellEnd"/>
      <w:r w:rsidR="0077570B">
        <w:rPr>
          <w:lang w:val="en-US" w:eastAsia="ko-KR"/>
        </w:rPr>
        <w:t xml:space="preserve"> </w:t>
      </w:r>
      <w:r w:rsidRPr="00A32FB9">
        <w:rPr>
          <w:lang w:val="en-US" w:eastAsia="ko-KR"/>
        </w:rPr>
        <w:t xml:space="preserve">CLI through </w:t>
      </w:r>
      <w:proofErr w:type="spellStart"/>
      <w:r w:rsidRPr="00A32FB9">
        <w:rPr>
          <w:lang w:val="en-US" w:eastAsia="ko-KR"/>
        </w:rPr>
        <w:t>gNB</w:t>
      </w:r>
      <w:proofErr w:type="spellEnd"/>
      <w:r w:rsidRPr="00A32FB9">
        <w:rPr>
          <w:lang w:val="en-US" w:eastAsia="ko-KR"/>
        </w:rPr>
        <w:t>-to-</w:t>
      </w:r>
      <w:proofErr w:type="spellStart"/>
      <w:r w:rsidRPr="00A32FB9">
        <w:rPr>
          <w:lang w:val="en-US" w:eastAsia="ko-KR"/>
        </w:rPr>
        <w:t>gNB</w:t>
      </w:r>
      <w:proofErr w:type="spellEnd"/>
      <w:r w:rsidRPr="00A32FB9">
        <w:rPr>
          <w:lang w:val="en-US" w:eastAsia="ko-KR"/>
        </w:rPr>
        <w:t xml:space="preserve"> CLI measurement </w:t>
      </w:r>
      <w:r w:rsidR="0077570B">
        <w:rPr>
          <w:lang w:val="en-US" w:eastAsia="ko-KR"/>
        </w:rPr>
        <w:t>should</w:t>
      </w:r>
      <w:r w:rsidRPr="00A32FB9">
        <w:rPr>
          <w:lang w:val="en-US" w:eastAsia="ko-KR"/>
        </w:rPr>
        <w:t xml:space="preserve"> be continuously or periodically present to </w:t>
      </w:r>
      <w:r w:rsidR="0077570B">
        <w:rPr>
          <w:lang w:val="en-US" w:eastAsia="ko-KR"/>
        </w:rPr>
        <w:t xml:space="preserve">satisfy </w:t>
      </w:r>
      <w:r w:rsidRPr="00A32FB9">
        <w:rPr>
          <w:lang w:val="en-US" w:eastAsia="ko-KR"/>
        </w:rPr>
        <w:t xml:space="preserve">its purpose. To do so, it would be appropriate for the </w:t>
      </w:r>
      <w:r w:rsidR="0077570B">
        <w:rPr>
          <w:lang w:val="en-US" w:eastAsia="ko-KR"/>
        </w:rPr>
        <w:t xml:space="preserve">victim </w:t>
      </w:r>
      <w:proofErr w:type="spellStart"/>
      <w:r w:rsidR="0077570B">
        <w:rPr>
          <w:lang w:val="en-US" w:eastAsia="ko-KR"/>
        </w:rPr>
        <w:t>gNB</w:t>
      </w:r>
      <w:proofErr w:type="spellEnd"/>
      <w:r w:rsidR="0077570B">
        <w:rPr>
          <w:lang w:val="en-US" w:eastAsia="ko-KR"/>
        </w:rPr>
        <w:t xml:space="preserve"> to measure on the resources where </w:t>
      </w:r>
      <w:r w:rsidRPr="00A32FB9">
        <w:rPr>
          <w:lang w:val="en-US" w:eastAsia="ko-KR"/>
        </w:rPr>
        <w:t xml:space="preserve">aggressor </w:t>
      </w:r>
      <w:r w:rsidR="0077570B">
        <w:rPr>
          <w:lang w:val="en-US" w:eastAsia="ko-KR"/>
        </w:rPr>
        <w:t>is expected to</w:t>
      </w:r>
      <w:r w:rsidRPr="00A32FB9">
        <w:rPr>
          <w:lang w:val="en-US" w:eastAsia="ko-KR"/>
        </w:rPr>
        <w:t xml:space="preserve"> perform periodic or continuous transmission for the signal/channel. Since using an existing reference signal is </w:t>
      </w:r>
      <w:r w:rsidR="0077570B">
        <w:rPr>
          <w:lang w:val="en-US" w:eastAsia="ko-KR"/>
        </w:rPr>
        <w:t xml:space="preserve">agreed to be </w:t>
      </w:r>
      <w:r w:rsidRPr="00A32FB9">
        <w:rPr>
          <w:lang w:val="en-US" w:eastAsia="ko-KR"/>
        </w:rPr>
        <w:t xml:space="preserve">the baseline, measurement for this purpose can be performed for SSB and NZP-CSI-RS. In particular, </w:t>
      </w:r>
      <w:r w:rsidR="0077570B">
        <w:rPr>
          <w:lang w:val="en-US" w:eastAsia="ko-KR"/>
        </w:rPr>
        <w:t xml:space="preserve">one can say that </w:t>
      </w:r>
      <w:r w:rsidRPr="00A32FB9">
        <w:rPr>
          <w:lang w:val="en-US" w:eastAsia="ko-KR"/>
        </w:rPr>
        <w:t xml:space="preserve">SSB is most suitable because it has </w:t>
      </w:r>
      <w:r w:rsidR="0077570B" w:rsidRPr="00A32FB9">
        <w:rPr>
          <w:lang w:val="en-US" w:eastAsia="ko-KR"/>
        </w:rPr>
        <w:t xml:space="preserve">characteristics </w:t>
      </w:r>
      <w:r w:rsidR="0077570B">
        <w:rPr>
          <w:lang w:val="en-US" w:eastAsia="ko-KR"/>
        </w:rPr>
        <w:t xml:space="preserve">of </w:t>
      </w:r>
      <w:r w:rsidRPr="00A32FB9">
        <w:rPr>
          <w:lang w:val="en-US" w:eastAsia="ko-KR"/>
        </w:rPr>
        <w:t>cell-specific/</w:t>
      </w:r>
      <w:r w:rsidR="0077570B">
        <w:rPr>
          <w:lang w:val="en-US" w:eastAsia="ko-KR"/>
        </w:rPr>
        <w:t xml:space="preserve"> </w:t>
      </w:r>
      <w:r w:rsidRPr="00A32FB9">
        <w:rPr>
          <w:lang w:val="en-US" w:eastAsia="ko-KR"/>
        </w:rPr>
        <w:t>periodic/</w:t>
      </w:r>
      <w:r w:rsidR="0077570B">
        <w:rPr>
          <w:lang w:val="en-US" w:eastAsia="ko-KR"/>
        </w:rPr>
        <w:t xml:space="preserve"> </w:t>
      </w:r>
      <w:r w:rsidRPr="00A32FB9">
        <w:rPr>
          <w:lang w:val="en-US" w:eastAsia="ko-KR"/>
        </w:rPr>
        <w:t>maintains long time period</w:t>
      </w:r>
      <w:r w:rsidR="0077570B">
        <w:rPr>
          <w:lang w:val="en-US" w:eastAsia="ko-KR"/>
        </w:rPr>
        <w:t>, which is perfectly aligned to the purpose</w:t>
      </w:r>
      <w:r w:rsidRPr="00A32FB9">
        <w:rPr>
          <w:lang w:val="en-US" w:eastAsia="ko-KR"/>
        </w:rPr>
        <w:t>.</w:t>
      </w:r>
    </w:p>
    <w:p w14:paraId="66432357" w14:textId="5F4EAF2C" w:rsidR="0077570B" w:rsidRDefault="0077570B" w:rsidP="00E61CDD">
      <w:pPr>
        <w:spacing w:line="276" w:lineRule="auto"/>
        <w:ind w:firstLineChars="100" w:firstLine="220"/>
        <w:rPr>
          <w:lang w:val="en-US" w:eastAsia="ko-KR"/>
        </w:rPr>
      </w:pPr>
      <w:r>
        <w:rPr>
          <w:rFonts w:hint="eastAsia"/>
          <w:lang w:val="en-US" w:eastAsia="ko-KR"/>
        </w:rPr>
        <w:lastRenderedPageBreak/>
        <w:t xml:space="preserve">On </w:t>
      </w:r>
      <w:r>
        <w:rPr>
          <w:lang w:val="en-US" w:eastAsia="ko-KR"/>
        </w:rPr>
        <w:t>the other hand,</w:t>
      </w:r>
      <w:r w:rsidRPr="0077570B">
        <w:rPr>
          <w:lang w:val="en-US" w:eastAsia="ko-KR"/>
        </w:rPr>
        <w:t xml:space="preserve"> there </w:t>
      </w:r>
      <w:r>
        <w:rPr>
          <w:lang w:val="en-US" w:eastAsia="ko-KR"/>
        </w:rPr>
        <w:t>can</w:t>
      </w:r>
      <w:r w:rsidRPr="0077570B">
        <w:rPr>
          <w:lang w:val="en-US" w:eastAsia="ko-KR"/>
        </w:rPr>
        <w:t xml:space="preserve"> be inter-</w:t>
      </w:r>
      <w:proofErr w:type="spellStart"/>
      <w:r w:rsidRPr="0077570B">
        <w:rPr>
          <w:lang w:val="en-US" w:eastAsia="ko-KR"/>
        </w:rPr>
        <w:t>gNB</w:t>
      </w:r>
      <w:proofErr w:type="spellEnd"/>
      <w:r w:rsidRPr="0077570B">
        <w:rPr>
          <w:lang w:val="en-US" w:eastAsia="ko-KR"/>
        </w:rPr>
        <w:t xml:space="preserve"> CLI measurement for the purpose of accurate measure</w:t>
      </w:r>
      <w:r>
        <w:rPr>
          <w:lang w:val="en-US" w:eastAsia="ko-KR"/>
        </w:rPr>
        <w:t>ment of</w:t>
      </w:r>
      <w:r w:rsidRPr="0077570B">
        <w:rPr>
          <w:lang w:val="en-US" w:eastAsia="ko-KR"/>
        </w:rPr>
        <w:t xml:space="preserve"> the CLI </w:t>
      </w:r>
      <w:r>
        <w:rPr>
          <w:lang w:val="en-US" w:eastAsia="ko-KR"/>
        </w:rPr>
        <w:t xml:space="preserve">signal and/or </w:t>
      </w:r>
      <w:r w:rsidRPr="0077570B">
        <w:rPr>
          <w:lang w:val="en-US" w:eastAsia="ko-KR"/>
        </w:rPr>
        <w:t xml:space="preserve">channel, that is, for the victim </w:t>
      </w:r>
      <w:proofErr w:type="spellStart"/>
      <w:r w:rsidRPr="0077570B">
        <w:rPr>
          <w:lang w:val="en-US" w:eastAsia="ko-KR"/>
        </w:rPr>
        <w:t>gNB</w:t>
      </w:r>
      <w:proofErr w:type="spellEnd"/>
      <w:r w:rsidRPr="0077570B">
        <w:rPr>
          <w:lang w:val="en-US" w:eastAsia="ko-KR"/>
        </w:rPr>
        <w:t xml:space="preserve"> to perform interference suppression. In such a case, in order to accurately measure the interference channel, it </w:t>
      </w:r>
      <w:r>
        <w:rPr>
          <w:lang w:val="en-US" w:eastAsia="ko-KR"/>
        </w:rPr>
        <w:t>can</w:t>
      </w:r>
      <w:r w:rsidRPr="0077570B">
        <w:rPr>
          <w:lang w:val="en-US" w:eastAsia="ko-KR"/>
        </w:rPr>
        <w:t xml:space="preserve"> be considered that only the interference channel </w:t>
      </w:r>
      <w:r>
        <w:rPr>
          <w:lang w:val="en-US" w:eastAsia="ko-KR"/>
        </w:rPr>
        <w:t>to be without desired signal</w:t>
      </w:r>
      <w:r w:rsidRPr="0077570B">
        <w:rPr>
          <w:lang w:val="en-US" w:eastAsia="ko-KR"/>
        </w:rPr>
        <w:t xml:space="preserve">. To do this, the victim </w:t>
      </w:r>
      <w:proofErr w:type="spellStart"/>
      <w:r w:rsidRPr="0077570B">
        <w:rPr>
          <w:lang w:val="en-US" w:eastAsia="ko-KR"/>
        </w:rPr>
        <w:t>gNB</w:t>
      </w:r>
      <w:proofErr w:type="spellEnd"/>
      <w:r w:rsidRPr="0077570B">
        <w:rPr>
          <w:lang w:val="en-US" w:eastAsia="ko-KR"/>
        </w:rPr>
        <w:t xml:space="preserve"> needs to empty a specific resource </w:t>
      </w:r>
      <w:r>
        <w:rPr>
          <w:lang w:val="en-US" w:eastAsia="ko-KR"/>
        </w:rPr>
        <w:t>for UEs served from itself</w:t>
      </w:r>
      <w:r w:rsidRPr="0077570B">
        <w:rPr>
          <w:lang w:val="en-US" w:eastAsia="ko-KR"/>
        </w:rPr>
        <w:t xml:space="preserve">, and this will be UL resource muting that is commonly </w:t>
      </w:r>
      <w:r>
        <w:rPr>
          <w:lang w:val="en-US" w:eastAsia="ko-KR"/>
        </w:rPr>
        <w:t>discussed</w:t>
      </w:r>
      <w:r w:rsidRPr="0077570B">
        <w:rPr>
          <w:lang w:val="en-US" w:eastAsia="ko-KR"/>
        </w:rPr>
        <w:t>. At this time, if the long term property of the inter-</w:t>
      </w:r>
      <w:proofErr w:type="spellStart"/>
      <w:r w:rsidRPr="0077570B">
        <w:rPr>
          <w:lang w:val="en-US" w:eastAsia="ko-KR"/>
        </w:rPr>
        <w:t>gNB</w:t>
      </w:r>
      <w:proofErr w:type="spellEnd"/>
      <w:r w:rsidRPr="0077570B">
        <w:rPr>
          <w:lang w:val="en-US" w:eastAsia="ko-KR"/>
        </w:rPr>
        <w:t xml:space="preserve"> channel is required, UL resource muting should be estimated periodically or estimated for a </w:t>
      </w:r>
      <w:r>
        <w:rPr>
          <w:lang w:val="en-US" w:eastAsia="ko-KR"/>
        </w:rPr>
        <w:t xml:space="preserve">certain amount of </w:t>
      </w:r>
      <w:r w:rsidRPr="0077570B">
        <w:rPr>
          <w:lang w:val="en-US" w:eastAsia="ko-KR"/>
        </w:rPr>
        <w:t>necessary time</w:t>
      </w:r>
      <w:r>
        <w:rPr>
          <w:lang w:val="en-US" w:eastAsia="ko-KR"/>
        </w:rPr>
        <w:t xml:space="preserve"> duration</w:t>
      </w:r>
      <w:r w:rsidRPr="0077570B">
        <w:rPr>
          <w:lang w:val="en-US" w:eastAsia="ko-KR"/>
        </w:rPr>
        <w:t xml:space="preserve">. Therefore, the victim </w:t>
      </w:r>
      <w:proofErr w:type="spellStart"/>
      <w:r w:rsidRPr="0077570B">
        <w:rPr>
          <w:lang w:val="en-US" w:eastAsia="ko-KR"/>
        </w:rPr>
        <w:t>gNB</w:t>
      </w:r>
      <w:proofErr w:type="spellEnd"/>
      <w:r w:rsidRPr="0077570B">
        <w:rPr>
          <w:lang w:val="en-US" w:eastAsia="ko-KR"/>
        </w:rPr>
        <w:t xml:space="preserve"> should configure such that the UE does not transmit periodically or for a specific time period, </w:t>
      </w:r>
      <w:r w:rsidR="002454B1">
        <w:rPr>
          <w:lang w:val="en-US" w:eastAsia="ko-KR"/>
        </w:rPr>
        <w:t>different from</w:t>
      </w:r>
      <w:r w:rsidRPr="0077570B">
        <w:rPr>
          <w:lang w:val="en-US" w:eastAsia="ko-KR"/>
        </w:rPr>
        <w:t xml:space="preserve"> an operation such as UL CI, in which cancellation depend</w:t>
      </w:r>
      <w:r w:rsidR="002454B1">
        <w:rPr>
          <w:lang w:val="en-US" w:eastAsia="ko-KR"/>
        </w:rPr>
        <w:t>s</w:t>
      </w:r>
      <w:r w:rsidRPr="0077570B">
        <w:rPr>
          <w:lang w:val="en-US" w:eastAsia="ko-KR"/>
        </w:rPr>
        <w:t xml:space="preserve"> on </w:t>
      </w:r>
      <w:r w:rsidR="002454B1">
        <w:rPr>
          <w:lang w:val="en-US" w:eastAsia="ko-KR"/>
        </w:rPr>
        <w:t xml:space="preserve">the </w:t>
      </w:r>
      <w:r w:rsidRPr="0077570B">
        <w:rPr>
          <w:lang w:val="en-US" w:eastAsia="ko-KR"/>
        </w:rPr>
        <w:t>capability or timeline for some signals/channels of the UE is changed. On the other hand, if short term property information of inter-</w:t>
      </w:r>
      <w:proofErr w:type="spellStart"/>
      <w:r w:rsidRPr="0077570B">
        <w:rPr>
          <w:lang w:val="en-US" w:eastAsia="ko-KR"/>
        </w:rPr>
        <w:t>gNB</w:t>
      </w:r>
      <w:proofErr w:type="spellEnd"/>
      <w:r w:rsidRPr="0077570B">
        <w:rPr>
          <w:lang w:val="en-US" w:eastAsia="ko-KR"/>
        </w:rPr>
        <w:t xml:space="preserve"> is needed, it </w:t>
      </w:r>
      <w:r w:rsidR="002454B1">
        <w:rPr>
          <w:lang w:val="en-US" w:eastAsia="ko-KR"/>
        </w:rPr>
        <w:t>can</w:t>
      </w:r>
      <w:r w:rsidRPr="0077570B">
        <w:rPr>
          <w:lang w:val="en-US" w:eastAsia="ko-KR"/>
        </w:rPr>
        <w:t xml:space="preserve"> be eas</w:t>
      </w:r>
      <w:r w:rsidR="002454B1">
        <w:rPr>
          <w:lang w:val="en-US" w:eastAsia="ko-KR"/>
        </w:rPr>
        <w:t>il</w:t>
      </w:r>
      <w:r w:rsidRPr="0077570B">
        <w:rPr>
          <w:lang w:val="en-US" w:eastAsia="ko-KR"/>
        </w:rPr>
        <w:t xml:space="preserve">y </w:t>
      </w:r>
      <w:r w:rsidR="002454B1">
        <w:rPr>
          <w:lang w:val="en-US" w:eastAsia="ko-KR"/>
        </w:rPr>
        <w:t xml:space="preserve">configured </w:t>
      </w:r>
      <w:r w:rsidRPr="0077570B">
        <w:rPr>
          <w:lang w:val="en-US" w:eastAsia="ko-KR"/>
        </w:rPr>
        <w:t>in terms of UL resource muting, but the effective time for the information will be short and it is questionable whether it will be used effectively.</w:t>
      </w:r>
    </w:p>
    <w:p w14:paraId="332A95B2" w14:textId="402143DC" w:rsidR="00E55B58" w:rsidRDefault="00E55B58" w:rsidP="004C24FF">
      <w:pPr>
        <w:spacing w:line="276" w:lineRule="auto"/>
        <w:rPr>
          <w:lang w:val="en-US" w:eastAsia="ko-KR"/>
        </w:rPr>
      </w:pPr>
    </w:p>
    <w:p w14:paraId="286D967C" w14:textId="204D73D8" w:rsidR="002454B1" w:rsidRDefault="006626FC" w:rsidP="006626FC">
      <w:pPr>
        <w:spacing w:line="276" w:lineRule="auto"/>
        <w:rPr>
          <w:b/>
          <w:lang w:val="en-US" w:eastAsia="ko-KR"/>
        </w:rPr>
      </w:pPr>
      <w:r w:rsidRPr="00315126">
        <w:rPr>
          <w:rFonts w:hint="eastAsia"/>
          <w:b/>
          <w:lang w:val="en-US" w:eastAsia="ko-KR"/>
        </w:rPr>
        <w:t xml:space="preserve">Proposal </w:t>
      </w:r>
      <w:r w:rsidR="00477C33">
        <w:rPr>
          <w:b/>
          <w:lang w:val="en-US" w:eastAsia="ko-KR"/>
        </w:rPr>
        <w:t>1</w:t>
      </w:r>
      <w:r w:rsidRPr="00315126">
        <w:rPr>
          <w:rFonts w:hint="eastAsia"/>
          <w:b/>
          <w:lang w:val="en-US" w:eastAsia="ko-KR"/>
        </w:rPr>
        <w:t xml:space="preserve">. </w:t>
      </w:r>
      <w:r w:rsidR="002454B1" w:rsidRPr="002454B1">
        <w:rPr>
          <w:b/>
          <w:lang w:val="en-US" w:eastAsia="ko-KR"/>
        </w:rPr>
        <w:t xml:space="preserve">Consider the </w:t>
      </w:r>
      <w:proofErr w:type="spellStart"/>
      <w:r w:rsidR="002454B1" w:rsidRPr="002454B1">
        <w:rPr>
          <w:b/>
          <w:lang w:val="en-US" w:eastAsia="ko-KR"/>
        </w:rPr>
        <w:t>gNB</w:t>
      </w:r>
      <w:proofErr w:type="spellEnd"/>
      <w:r w:rsidR="002454B1" w:rsidRPr="002454B1">
        <w:rPr>
          <w:b/>
          <w:lang w:val="en-US" w:eastAsia="ko-KR"/>
        </w:rPr>
        <w:t>-to-</w:t>
      </w:r>
      <w:proofErr w:type="spellStart"/>
      <w:r w:rsidR="002454B1" w:rsidRPr="002454B1">
        <w:rPr>
          <w:b/>
          <w:lang w:val="en-US" w:eastAsia="ko-KR"/>
        </w:rPr>
        <w:t>gNB</w:t>
      </w:r>
      <w:proofErr w:type="spellEnd"/>
      <w:r w:rsidR="002454B1" w:rsidRPr="002454B1">
        <w:rPr>
          <w:b/>
          <w:lang w:val="en-US" w:eastAsia="ko-KR"/>
        </w:rPr>
        <w:t xml:space="preserve"> CLI measurement separately </w:t>
      </w:r>
      <w:r w:rsidR="002454B1">
        <w:rPr>
          <w:b/>
          <w:lang w:val="en-US" w:eastAsia="ko-KR"/>
        </w:rPr>
        <w:t>for</w:t>
      </w:r>
      <w:r w:rsidR="002454B1" w:rsidRPr="002454B1">
        <w:rPr>
          <w:b/>
          <w:lang w:val="en-US" w:eastAsia="ko-KR"/>
        </w:rPr>
        <w:t xml:space="preserve"> a measurement to determine whether inter-</w:t>
      </w:r>
      <w:proofErr w:type="spellStart"/>
      <w:r w:rsidR="002454B1" w:rsidRPr="002454B1">
        <w:rPr>
          <w:b/>
          <w:lang w:val="en-US" w:eastAsia="ko-KR"/>
        </w:rPr>
        <w:t>gNB</w:t>
      </w:r>
      <w:proofErr w:type="spellEnd"/>
      <w:r w:rsidR="002454B1" w:rsidRPr="002454B1">
        <w:rPr>
          <w:b/>
          <w:lang w:val="en-US" w:eastAsia="ko-KR"/>
        </w:rPr>
        <w:t xml:space="preserve"> CLI suppression is applied or not and </w:t>
      </w:r>
      <w:r w:rsidR="002454B1">
        <w:rPr>
          <w:b/>
          <w:lang w:val="en-US" w:eastAsia="ko-KR"/>
        </w:rPr>
        <w:t xml:space="preserve">for a measurement enables </w:t>
      </w:r>
      <w:proofErr w:type="spellStart"/>
      <w:r w:rsidR="002454B1" w:rsidRPr="002454B1">
        <w:rPr>
          <w:b/>
          <w:lang w:val="en-US" w:eastAsia="ko-KR"/>
        </w:rPr>
        <w:t>gNB</w:t>
      </w:r>
      <w:proofErr w:type="spellEnd"/>
      <w:r w:rsidR="002454B1" w:rsidRPr="002454B1">
        <w:rPr>
          <w:b/>
          <w:lang w:val="en-US" w:eastAsia="ko-KR"/>
        </w:rPr>
        <w:t xml:space="preserve"> CLI suppression technique.</w:t>
      </w:r>
    </w:p>
    <w:p w14:paraId="5CA2B461" w14:textId="4664A5AF" w:rsidR="008F12B5" w:rsidRDefault="008F12B5" w:rsidP="00A82933">
      <w:pPr>
        <w:spacing w:line="276" w:lineRule="auto"/>
        <w:rPr>
          <w:lang w:val="en-US" w:eastAsia="ko-KR"/>
        </w:rPr>
      </w:pPr>
    </w:p>
    <w:p w14:paraId="01B1ABC0" w14:textId="6793428B" w:rsidR="00C00CAF" w:rsidRDefault="00C00CAF" w:rsidP="00C00CAF">
      <w:pPr>
        <w:pStyle w:val="2"/>
        <w:rPr>
          <w:rFonts w:cs="Arial"/>
          <w:szCs w:val="28"/>
        </w:rPr>
      </w:pPr>
      <w:r>
        <w:rPr>
          <w:rFonts w:cs="Arial"/>
          <w:szCs w:val="28"/>
        </w:rPr>
        <w:t>Advanced receiver</w:t>
      </w:r>
    </w:p>
    <w:p w14:paraId="1AC69944" w14:textId="32486C0A" w:rsidR="006C1CE4" w:rsidRDefault="006C1CE4" w:rsidP="00FC4357">
      <w:pPr>
        <w:spacing w:line="276" w:lineRule="auto"/>
        <w:ind w:firstLineChars="100" w:firstLine="220"/>
        <w:rPr>
          <w:lang w:val="en-US" w:eastAsia="ko-KR"/>
        </w:rPr>
      </w:pPr>
      <w:r w:rsidRPr="006C1CE4">
        <w:rPr>
          <w:lang w:val="en-US" w:eastAsia="ko-KR"/>
        </w:rPr>
        <w:t xml:space="preserve">As previously discussed, the application of the advanced receiver is post-processing of the victim </w:t>
      </w:r>
      <w:proofErr w:type="spellStart"/>
      <w:r w:rsidRPr="006C1CE4">
        <w:rPr>
          <w:lang w:val="en-US" w:eastAsia="ko-KR"/>
        </w:rPr>
        <w:t>gNB</w:t>
      </w:r>
      <w:proofErr w:type="spellEnd"/>
      <w:r w:rsidRPr="006C1CE4">
        <w:rPr>
          <w:lang w:val="en-US" w:eastAsia="ko-KR"/>
        </w:rPr>
        <w:t xml:space="preserve"> to suppress the inter-</w:t>
      </w:r>
      <w:proofErr w:type="spellStart"/>
      <w:r w:rsidRPr="006C1CE4">
        <w:rPr>
          <w:lang w:val="en-US" w:eastAsia="ko-KR"/>
        </w:rPr>
        <w:t>gNB</w:t>
      </w:r>
      <w:proofErr w:type="spellEnd"/>
      <w:r w:rsidRPr="006C1CE4">
        <w:rPr>
          <w:lang w:val="en-US" w:eastAsia="ko-KR"/>
        </w:rPr>
        <w:t xml:space="preserve"> CLI. Although implementation of a specific advanced receiver of </w:t>
      </w:r>
      <w:proofErr w:type="spellStart"/>
      <w:r w:rsidRPr="006C1CE4">
        <w:rPr>
          <w:lang w:val="en-US" w:eastAsia="ko-KR"/>
        </w:rPr>
        <w:t>gNB</w:t>
      </w:r>
      <w:proofErr w:type="spellEnd"/>
      <w:r w:rsidRPr="006C1CE4">
        <w:rPr>
          <w:lang w:val="en-US" w:eastAsia="ko-KR"/>
        </w:rPr>
        <w:t xml:space="preserve"> cannot be assumed, it should be discussed what level of inter-</w:t>
      </w:r>
      <w:proofErr w:type="spellStart"/>
      <w:r w:rsidRPr="006C1CE4">
        <w:rPr>
          <w:lang w:val="en-US" w:eastAsia="ko-KR"/>
        </w:rPr>
        <w:t>gNB</w:t>
      </w:r>
      <w:proofErr w:type="spellEnd"/>
      <w:r w:rsidRPr="006C1CE4">
        <w:rPr>
          <w:lang w:val="en-US" w:eastAsia="ko-KR"/>
        </w:rPr>
        <w:t xml:space="preserve"> interference channel measurement is required to guarantee the performance of such an advanced receiver. For this purpose, it is necessary to discuss advanced receivers.</w:t>
      </w:r>
    </w:p>
    <w:p w14:paraId="1F657ACD" w14:textId="477363C3" w:rsidR="006C1CE4" w:rsidRDefault="006C1CE4" w:rsidP="006C1CE4">
      <w:pPr>
        <w:spacing w:line="276" w:lineRule="auto"/>
        <w:ind w:firstLineChars="100" w:firstLine="220"/>
        <w:rPr>
          <w:lang w:val="en-US" w:eastAsia="ko-KR"/>
        </w:rPr>
      </w:pPr>
      <w:r w:rsidRPr="006C1CE4">
        <w:rPr>
          <w:lang w:val="en-US" w:eastAsia="ko-KR"/>
        </w:rPr>
        <w:t xml:space="preserve">There are two main types of advanced receivers that can be considered. There is a successive interference cancellation </w:t>
      </w:r>
      <w:r>
        <w:rPr>
          <w:lang w:val="en-US" w:eastAsia="ko-KR"/>
        </w:rPr>
        <w:t>type</w:t>
      </w:r>
      <w:r w:rsidRPr="006C1CE4">
        <w:rPr>
          <w:lang w:val="en-US" w:eastAsia="ko-KR"/>
        </w:rPr>
        <w:t xml:space="preserve"> that cancels out</w:t>
      </w:r>
      <w:r>
        <w:rPr>
          <w:lang w:val="en-US" w:eastAsia="ko-KR"/>
        </w:rPr>
        <w:t xml:space="preserve"> interference</w:t>
      </w:r>
      <w:r w:rsidRPr="006C1CE4">
        <w:rPr>
          <w:lang w:val="en-US" w:eastAsia="ko-KR"/>
        </w:rPr>
        <w:t xml:space="preserve"> by estimati</w:t>
      </w:r>
      <w:r>
        <w:rPr>
          <w:lang w:val="en-US" w:eastAsia="ko-KR"/>
        </w:rPr>
        <w:t>on of</w:t>
      </w:r>
      <w:r w:rsidRPr="006C1CE4">
        <w:rPr>
          <w:lang w:val="en-US" w:eastAsia="ko-KR"/>
        </w:rPr>
        <w:t xml:space="preserve"> the interference signal itself, or there is an interference rejection combining </w:t>
      </w:r>
      <w:r>
        <w:rPr>
          <w:lang w:val="en-US" w:eastAsia="ko-KR"/>
        </w:rPr>
        <w:t>type</w:t>
      </w:r>
      <w:r w:rsidRPr="006C1CE4">
        <w:rPr>
          <w:lang w:val="en-US" w:eastAsia="ko-KR"/>
        </w:rPr>
        <w:t xml:space="preserve"> that reduces the influence of interference by estimating the channel where the interference is coming from.</w:t>
      </w:r>
      <w:r>
        <w:rPr>
          <w:rFonts w:hint="eastAsia"/>
          <w:lang w:val="en-US" w:eastAsia="ko-KR"/>
        </w:rPr>
        <w:t xml:space="preserve"> </w:t>
      </w:r>
      <w:r w:rsidRPr="006C1CE4">
        <w:rPr>
          <w:lang w:val="en-US" w:eastAsia="ko-KR"/>
        </w:rPr>
        <w:t xml:space="preserve">As </w:t>
      </w:r>
      <w:r>
        <w:rPr>
          <w:lang w:val="en-US" w:eastAsia="ko-KR"/>
        </w:rPr>
        <w:t xml:space="preserve">one of the simplest </w:t>
      </w:r>
      <w:r w:rsidRPr="006C1CE4">
        <w:rPr>
          <w:lang w:val="en-US" w:eastAsia="ko-KR"/>
        </w:rPr>
        <w:t xml:space="preserve">method for </w:t>
      </w:r>
      <w:r>
        <w:rPr>
          <w:lang w:val="en-US" w:eastAsia="ko-KR"/>
        </w:rPr>
        <w:t>successive interference cancellation</w:t>
      </w:r>
      <w:r w:rsidRPr="006C1CE4">
        <w:rPr>
          <w:lang w:val="en-US" w:eastAsia="ko-KR"/>
        </w:rPr>
        <w:t xml:space="preserve"> to work well, there is a method of </w:t>
      </w:r>
      <w:r>
        <w:rPr>
          <w:lang w:val="en-US" w:eastAsia="ko-KR"/>
        </w:rPr>
        <w:t>informing</w:t>
      </w:r>
      <w:r w:rsidRPr="006C1CE4">
        <w:rPr>
          <w:lang w:val="en-US" w:eastAsia="ko-KR"/>
        </w:rPr>
        <w:t xml:space="preserve"> the interference signal itself, </w:t>
      </w:r>
      <w:r w:rsidR="007542C4">
        <w:rPr>
          <w:lang w:val="en-US" w:eastAsia="ko-KR"/>
        </w:rPr>
        <w:t xml:space="preserve">and </w:t>
      </w:r>
      <w:r w:rsidRPr="006C1CE4">
        <w:rPr>
          <w:lang w:val="en-US" w:eastAsia="ko-KR"/>
        </w:rPr>
        <w:t xml:space="preserve">transmitting a signal </w:t>
      </w:r>
      <w:r>
        <w:rPr>
          <w:lang w:val="en-US" w:eastAsia="ko-KR"/>
        </w:rPr>
        <w:t>without</w:t>
      </w:r>
      <w:r w:rsidRPr="006C1CE4">
        <w:rPr>
          <w:lang w:val="en-US" w:eastAsia="ko-KR"/>
        </w:rPr>
        <w:t xml:space="preserve"> a channel as it is can be done with network signaling</w:t>
      </w:r>
      <w:r w:rsidR="007542C4">
        <w:rPr>
          <w:lang w:val="en-US" w:eastAsia="ko-KR"/>
        </w:rPr>
        <w:t>, which is out of our interest</w:t>
      </w:r>
      <w:r w:rsidRPr="006C1CE4">
        <w:rPr>
          <w:lang w:val="en-US" w:eastAsia="ko-KR"/>
        </w:rPr>
        <w:t>. Or some</w:t>
      </w:r>
      <w:r w:rsidR="007542C4">
        <w:rPr>
          <w:lang w:val="en-US" w:eastAsia="ko-KR"/>
        </w:rPr>
        <w:t xml:space="preserve"> other technique </w:t>
      </w:r>
      <w:r w:rsidRPr="006C1CE4">
        <w:rPr>
          <w:lang w:val="en-US" w:eastAsia="ko-KR"/>
        </w:rPr>
        <w:t>that guarantees the difference in the power level of the desired signal and the interference signal</w:t>
      </w:r>
      <w:r w:rsidR="007542C4">
        <w:rPr>
          <w:lang w:val="en-US" w:eastAsia="ko-KR"/>
        </w:rPr>
        <w:t xml:space="preserve"> can be considered</w:t>
      </w:r>
      <w:r w:rsidRPr="006C1CE4">
        <w:rPr>
          <w:lang w:val="en-US" w:eastAsia="ko-KR"/>
        </w:rPr>
        <w:t xml:space="preserve">. Since the desired signal is </w:t>
      </w:r>
      <w:r w:rsidR="007542C4">
        <w:rPr>
          <w:lang w:val="en-US" w:eastAsia="ko-KR"/>
        </w:rPr>
        <w:t xml:space="preserve">from </w:t>
      </w:r>
      <w:r w:rsidRPr="006C1CE4">
        <w:rPr>
          <w:lang w:val="en-US" w:eastAsia="ko-KR"/>
        </w:rPr>
        <w:t>UE</w:t>
      </w:r>
      <w:r w:rsidR="007542C4">
        <w:rPr>
          <w:lang w:val="en-US" w:eastAsia="ko-KR"/>
        </w:rPr>
        <w:t>s</w:t>
      </w:r>
      <w:r w:rsidRPr="006C1CE4">
        <w:rPr>
          <w:lang w:val="en-US" w:eastAsia="ko-KR"/>
        </w:rPr>
        <w:t xml:space="preserve"> that is served by the victim UE, the victim </w:t>
      </w:r>
      <w:proofErr w:type="spellStart"/>
      <w:r w:rsidRPr="006C1CE4">
        <w:rPr>
          <w:lang w:val="en-US" w:eastAsia="ko-KR"/>
        </w:rPr>
        <w:t>gNB</w:t>
      </w:r>
      <w:proofErr w:type="spellEnd"/>
      <w:r w:rsidRPr="006C1CE4">
        <w:rPr>
          <w:lang w:val="en-US" w:eastAsia="ko-KR"/>
        </w:rPr>
        <w:t xml:space="preserve"> can </w:t>
      </w:r>
      <w:r w:rsidR="007542C4">
        <w:rPr>
          <w:lang w:val="en-US" w:eastAsia="ko-KR"/>
        </w:rPr>
        <w:t>configure</w:t>
      </w:r>
      <w:r w:rsidRPr="006C1CE4">
        <w:rPr>
          <w:lang w:val="en-US" w:eastAsia="ko-KR"/>
        </w:rPr>
        <w:t xml:space="preserve"> it right away, so it will be easier to adjust the power of the desired signal. Accurate measurement of interference channel is important </w:t>
      </w:r>
      <w:r w:rsidR="007542C4">
        <w:rPr>
          <w:lang w:val="en-US" w:eastAsia="ko-KR"/>
        </w:rPr>
        <w:t xml:space="preserve">to guaranteeing </w:t>
      </w:r>
      <w:r w:rsidR="007542C4" w:rsidRPr="006C1CE4">
        <w:rPr>
          <w:lang w:val="en-US" w:eastAsia="ko-KR"/>
        </w:rPr>
        <w:t xml:space="preserve">performance </w:t>
      </w:r>
      <w:r w:rsidRPr="006C1CE4">
        <w:rPr>
          <w:lang w:val="en-US" w:eastAsia="ko-KR"/>
        </w:rPr>
        <w:t xml:space="preserve">for </w:t>
      </w:r>
      <w:r w:rsidR="007542C4">
        <w:rPr>
          <w:lang w:val="en-US" w:eastAsia="ko-KR"/>
        </w:rPr>
        <w:t xml:space="preserve">both of </w:t>
      </w:r>
      <w:r w:rsidRPr="006C1CE4">
        <w:rPr>
          <w:lang w:val="en-US" w:eastAsia="ko-KR"/>
        </w:rPr>
        <w:t xml:space="preserve">SIC </w:t>
      </w:r>
      <w:r w:rsidR="007542C4">
        <w:rPr>
          <w:lang w:val="en-US" w:eastAsia="ko-KR"/>
        </w:rPr>
        <w:t xml:space="preserve">and </w:t>
      </w:r>
      <w:r w:rsidRPr="006C1CE4">
        <w:rPr>
          <w:lang w:val="en-US" w:eastAsia="ko-KR"/>
        </w:rPr>
        <w:t xml:space="preserve">IRC </w:t>
      </w:r>
      <w:r w:rsidR="007542C4">
        <w:rPr>
          <w:lang w:val="en-US" w:eastAsia="ko-KR"/>
        </w:rPr>
        <w:t>type</w:t>
      </w:r>
      <w:r w:rsidRPr="006C1CE4">
        <w:rPr>
          <w:lang w:val="en-US" w:eastAsia="ko-KR"/>
        </w:rPr>
        <w:t xml:space="preserve"> </w:t>
      </w:r>
      <w:r w:rsidR="007542C4">
        <w:rPr>
          <w:lang w:val="en-US" w:eastAsia="ko-KR"/>
        </w:rPr>
        <w:t>receiver</w:t>
      </w:r>
      <w:r w:rsidRPr="006C1CE4">
        <w:rPr>
          <w:lang w:val="en-US" w:eastAsia="ko-KR"/>
        </w:rPr>
        <w:t xml:space="preserve">, and </w:t>
      </w:r>
      <w:r w:rsidR="007542C4">
        <w:rPr>
          <w:lang w:val="en-US" w:eastAsia="ko-KR"/>
        </w:rPr>
        <w:t xml:space="preserve">it is our understanding that it is one of </w:t>
      </w:r>
      <w:r w:rsidRPr="006C1CE4">
        <w:rPr>
          <w:lang w:val="en-US" w:eastAsia="ko-KR"/>
        </w:rPr>
        <w:t xml:space="preserve">the reason why to study </w:t>
      </w:r>
      <w:proofErr w:type="spellStart"/>
      <w:r w:rsidRPr="006C1CE4">
        <w:rPr>
          <w:lang w:val="en-US" w:eastAsia="ko-KR"/>
        </w:rPr>
        <w:t>gNB</w:t>
      </w:r>
      <w:proofErr w:type="spellEnd"/>
      <w:r w:rsidRPr="006C1CE4">
        <w:rPr>
          <w:lang w:val="en-US" w:eastAsia="ko-KR"/>
        </w:rPr>
        <w:t>-to-</w:t>
      </w:r>
      <w:proofErr w:type="spellStart"/>
      <w:r w:rsidRPr="006C1CE4">
        <w:rPr>
          <w:lang w:val="en-US" w:eastAsia="ko-KR"/>
        </w:rPr>
        <w:t>gNB</w:t>
      </w:r>
      <w:proofErr w:type="spellEnd"/>
      <w:r w:rsidRPr="006C1CE4">
        <w:rPr>
          <w:lang w:val="en-US" w:eastAsia="ko-KR"/>
        </w:rPr>
        <w:t xml:space="preserve"> CLI measurement</w:t>
      </w:r>
      <w:r w:rsidR="007542C4">
        <w:rPr>
          <w:lang w:val="en-US" w:eastAsia="ko-KR"/>
        </w:rPr>
        <w:t xml:space="preserve"> is </w:t>
      </w:r>
      <w:r w:rsidR="007542C4" w:rsidRPr="006C1CE4">
        <w:rPr>
          <w:lang w:val="en-US" w:eastAsia="ko-KR"/>
        </w:rPr>
        <w:t>agreed</w:t>
      </w:r>
      <w:r w:rsidRPr="006C1CE4">
        <w:rPr>
          <w:lang w:val="en-US" w:eastAsia="ko-KR"/>
        </w:rPr>
        <w:t>.</w:t>
      </w:r>
    </w:p>
    <w:p w14:paraId="1DA2DE38" w14:textId="45033464" w:rsidR="00FC4357" w:rsidRDefault="00FC4357" w:rsidP="00FC4357">
      <w:pPr>
        <w:spacing w:line="276" w:lineRule="auto"/>
        <w:ind w:firstLineChars="100" w:firstLine="220"/>
        <w:rPr>
          <w:lang w:val="en-US" w:eastAsia="ko-KR"/>
        </w:rPr>
      </w:pPr>
    </w:p>
    <w:p w14:paraId="26FDB5C0" w14:textId="541F2093" w:rsidR="00FC4357" w:rsidRPr="00FC4211" w:rsidRDefault="00FC4357" w:rsidP="001E07BE">
      <w:pPr>
        <w:spacing w:line="276" w:lineRule="auto"/>
        <w:rPr>
          <w:b/>
          <w:lang w:val="en-US" w:eastAsia="ko-KR"/>
        </w:rPr>
      </w:pPr>
      <w:r w:rsidRPr="00FC4211">
        <w:rPr>
          <w:b/>
          <w:lang w:val="en-US" w:eastAsia="ko-KR"/>
        </w:rPr>
        <w:t xml:space="preserve">Proposal </w:t>
      </w:r>
      <w:r w:rsidR="00477C33">
        <w:rPr>
          <w:b/>
          <w:lang w:val="en-US" w:eastAsia="ko-KR"/>
        </w:rPr>
        <w:t>2</w:t>
      </w:r>
      <w:r w:rsidRPr="00FC4211">
        <w:rPr>
          <w:b/>
          <w:lang w:val="en-US" w:eastAsia="ko-KR"/>
        </w:rPr>
        <w:t xml:space="preserve">. </w:t>
      </w:r>
      <w:r w:rsidR="007542C4">
        <w:rPr>
          <w:b/>
          <w:lang w:val="en-US" w:eastAsia="ko-KR"/>
        </w:rPr>
        <w:t>For the performance of a</w:t>
      </w:r>
      <w:r w:rsidRPr="00FC4211">
        <w:rPr>
          <w:b/>
          <w:lang w:val="en-US" w:eastAsia="ko-KR"/>
        </w:rPr>
        <w:t xml:space="preserve">dvanced receiver for </w:t>
      </w:r>
      <w:proofErr w:type="spellStart"/>
      <w:r w:rsidRPr="00FC4211">
        <w:rPr>
          <w:b/>
          <w:lang w:val="en-US" w:eastAsia="ko-KR"/>
        </w:rPr>
        <w:t>gNB</w:t>
      </w:r>
      <w:proofErr w:type="spellEnd"/>
      <w:r w:rsidRPr="00FC4211">
        <w:rPr>
          <w:b/>
          <w:lang w:val="en-US" w:eastAsia="ko-KR"/>
        </w:rPr>
        <w:t>-to-</w:t>
      </w:r>
      <w:proofErr w:type="spellStart"/>
      <w:r w:rsidRPr="00FC4211">
        <w:rPr>
          <w:b/>
          <w:lang w:val="en-US" w:eastAsia="ko-KR"/>
        </w:rPr>
        <w:t>gNB</w:t>
      </w:r>
      <w:proofErr w:type="spellEnd"/>
      <w:r w:rsidRPr="00FC4211">
        <w:rPr>
          <w:b/>
          <w:lang w:val="en-US" w:eastAsia="ko-KR"/>
        </w:rPr>
        <w:t xml:space="preserve"> CLI</w:t>
      </w:r>
      <w:r w:rsidRPr="00FC4211">
        <w:rPr>
          <w:rFonts w:hint="eastAsia"/>
          <w:b/>
          <w:lang w:val="en-US" w:eastAsia="ko-KR"/>
        </w:rPr>
        <w:t>,</w:t>
      </w:r>
      <w:r w:rsidRPr="00FC4211">
        <w:rPr>
          <w:b/>
          <w:lang w:val="en-US" w:eastAsia="ko-KR"/>
        </w:rPr>
        <w:t xml:space="preserve"> </w:t>
      </w:r>
      <w:r w:rsidR="007542C4">
        <w:rPr>
          <w:b/>
          <w:lang w:val="en-US" w:eastAsia="ko-KR"/>
        </w:rPr>
        <w:t xml:space="preserve">accurate </w:t>
      </w:r>
      <w:r w:rsidR="00FC4211" w:rsidRPr="00FC4211">
        <w:rPr>
          <w:b/>
          <w:lang w:val="en-US" w:eastAsia="ko-KR"/>
        </w:rPr>
        <w:t>inter-</w:t>
      </w:r>
      <w:proofErr w:type="spellStart"/>
      <w:r w:rsidR="00FC4211" w:rsidRPr="00FC4211">
        <w:rPr>
          <w:b/>
          <w:lang w:val="en-US" w:eastAsia="ko-KR"/>
        </w:rPr>
        <w:t>gNB</w:t>
      </w:r>
      <w:proofErr w:type="spellEnd"/>
      <w:r w:rsidR="00FC4211" w:rsidRPr="00FC4211">
        <w:rPr>
          <w:b/>
          <w:lang w:val="en-US" w:eastAsia="ko-KR"/>
        </w:rPr>
        <w:t xml:space="preserve"> interference channel measurement</w:t>
      </w:r>
      <w:r w:rsidR="007542C4">
        <w:rPr>
          <w:b/>
          <w:lang w:val="en-US" w:eastAsia="ko-KR"/>
        </w:rPr>
        <w:t xml:space="preserve"> should be discussed</w:t>
      </w:r>
      <w:r w:rsidR="00FC4211" w:rsidRPr="00FC4211">
        <w:rPr>
          <w:rFonts w:hint="eastAsia"/>
          <w:b/>
          <w:lang w:val="en-US" w:eastAsia="ko-KR"/>
        </w:rPr>
        <w:t>.</w:t>
      </w:r>
    </w:p>
    <w:p w14:paraId="32B27357" w14:textId="77777777" w:rsidR="00C00CAF" w:rsidRPr="007542C4" w:rsidRDefault="00C00CAF" w:rsidP="00A82933">
      <w:pPr>
        <w:spacing w:line="276" w:lineRule="auto"/>
        <w:rPr>
          <w:lang w:val="en-US" w:eastAsia="ko-KR"/>
        </w:rPr>
      </w:pPr>
    </w:p>
    <w:p w14:paraId="392232F1" w14:textId="47836BAB" w:rsidR="008C5078" w:rsidRDefault="00A82933" w:rsidP="00A82933">
      <w:pPr>
        <w:pStyle w:val="2"/>
        <w:rPr>
          <w:rFonts w:cs="Arial"/>
          <w:szCs w:val="28"/>
        </w:rPr>
      </w:pPr>
      <w:r w:rsidRPr="00A82933">
        <w:rPr>
          <w:rFonts w:cs="Arial"/>
          <w:szCs w:val="28"/>
        </w:rPr>
        <w:t>Coordinated scheduling</w:t>
      </w:r>
    </w:p>
    <w:p w14:paraId="783661DB" w14:textId="5E820F5F" w:rsidR="006420BF" w:rsidRDefault="007E5251" w:rsidP="00555602">
      <w:pPr>
        <w:spacing w:line="276" w:lineRule="auto"/>
        <w:ind w:firstLineChars="100" w:firstLine="220"/>
        <w:rPr>
          <w:lang w:val="en-US" w:eastAsia="ko-KR"/>
        </w:rPr>
      </w:pPr>
      <w:r>
        <w:rPr>
          <w:lang w:val="en-US" w:eastAsia="ko-KR"/>
        </w:rPr>
        <w:t>I</w:t>
      </w:r>
      <w:r>
        <w:rPr>
          <w:rFonts w:hint="eastAsia"/>
          <w:lang w:val="en-US" w:eastAsia="ko-KR"/>
        </w:rPr>
        <w:t xml:space="preserve">n </w:t>
      </w:r>
      <w:r>
        <w:rPr>
          <w:lang w:val="en-US" w:eastAsia="ko-KR"/>
        </w:rPr>
        <w:t xml:space="preserve">the previous RAN1#110bis-e meeting, it was agreed </w:t>
      </w:r>
      <w:r w:rsidR="0099211B">
        <w:rPr>
          <w:rFonts w:hint="eastAsia"/>
          <w:lang w:val="en-US" w:eastAsia="ko-KR"/>
        </w:rPr>
        <w:t>to study further regarding</w:t>
      </w:r>
      <w:r w:rsidR="0099211B">
        <w:rPr>
          <w:lang w:val="en-US" w:eastAsia="ko-KR"/>
        </w:rPr>
        <w:t xml:space="preserve"> coordinated scheduling.</w:t>
      </w:r>
      <w:r w:rsidR="006420BF">
        <w:rPr>
          <w:lang w:val="en-US" w:eastAsia="ko-KR"/>
        </w:rPr>
        <w:t xml:space="preserve"> According to the discussion above,</w:t>
      </w:r>
      <w:r w:rsidR="006420BF" w:rsidRPr="006420BF">
        <w:rPr>
          <w:lang w:val="en-US" w:eastAsia="ko-KR"/>
        </w:rPr>
        <w:t xml:space="preserve"> </w:t>
      </w:r>
      <w:r w:rsidR="006420BF">
        <w:rPr>
          <w:lang w:val="en-US" w:eastAsia="ko-KR"/>
        </w:rPr>
        <w:t>i</w:t>
      </w:r>
      <w:r w:rsidR="006420BF" w:rsidRPr="006420BF">
        <w:rPr>
          <w:lang w:val="en-US" w:eastAsia="ko-KR"/>
        </w:rPr>
        <w:t>n terms of CLI avoidance/suppression with coordinated scheduling</w:t>
      </w:r>
      <w:r w:rsidR="006420BF">
        <w:rPr>
          <w:lang w:val="en-US" w:eastAsia="ko-KR"/>
        </w:rPr>
        <w:t xml:space="preserve">, </w:t>
      </w:r>
      <w:r w:rsidR="006420BF" w:rsidRPr="006420BF">
        <w:rPr>
          <w:lang w:val="en-US" w:eastAsia="ko-KR"/>
        </w:rPr>
        <w:t xml:space="preserve">it </w:t>
      </w:r>
      <w:r w:rsidR="006420BF">
        <w:rPr>
          <w:lang w:val="en-US" w:eastAsia="ko-KR"/>
        </w:rPr>
        <w:t>can</w:t>
      </w:r>
      <w:r w:rsidR="006420BF" w:rsidRPr="006420BF">
        <w:rPr>
          <w:lang w:val="en-US" w:eastAsia="ko-KR"/>
        </w:rPr>
        <w:t xml:space="preserve"> be considered to </w:t>
      </w:r>
      <w:r w:rsidR="006420BF">
        <w:rPr>
          <w:lang w:val="en-US" w:eastAsia="ko-KR"/>
        </w:rPr>
        <w:t>empty</w:t>
      </w:r>
      <w:r w:rsidR="006420BF" w:rsidRPr="006420BF">
        <w:rPr>
          <w:lang w:val="en-US" w:eastAsia="ko-KR"/>
        </w:rPr>
        <w:t xml:space="preserve"> </w:t>
      </w:r>
      <w:r w:rsidR="006420BF">
        <w:rPr>
          <w:lang w:val="en-US" w:eastAsia="ko-KR"/>
        </w:rPr>
        <w:t xml:space="preserve">certain </w:t>
      </w:r>
      <w:r w:rsidR="006420BF" w:rsidRPr="006420BF">
        <w:rPr>
          <w:lang w:val="en-US" w:eastAsia="ko-KR"/>
        </w:rPr>
        <w:t xml:space="preserve">time/frequency resources, and this should </w:t>
      </w:r>
      <w:r w:rsidR="006420BF">
        <w:rPr>
          <w:lang w:val="en-US" w:eastAsia="ko-KR"/>
        </w:rPr>
        <w:t xml:space="preserve">be based on the </w:t>
      </w:r>
      <w:r w:rsidR="006420BF" w:rsidRPr="006420BF">
        <w:rPr>
          <w:lang w:val="en-US" w:eastAsia="ko-KR"/>
        </w:rPr>
        <w:t xml:space="preserve">CLI measurement of </w:t>
      </w:r>
      <w:r w:rsidR="006420BF" w:rsidRPr="006420BF">
        <w:rPr>
          <w:lang w:val="en-US" w:eastAsia="ko-KR"/>
        </w:rPr>
        <w:lastRenderedPageBreak/>
        <w:t>inter-</w:t>
      </w:r>
      <w:proofErr w:type="spellStart"/>
      <w:r w:rsidR="006420BF" w:rsidRPr="006420BF">
        <w:rPr>
          <w:lang w:val="en-US" w:eastAsia="ko-KR"/>
        </w:rPr>
        <w:t>gNB</w:t>
      </w:r>
      <w:proofErr w:type="spellEnd"/>
      <w:r w:rsidR="006420BF" w:rsidRPr="006420BF">
        <w:rPr>
          <w:lang w:val="en-US" w:eastAsia="ko-KR"/>
        </w:rPr>
        <w:t xml:space="preserve">. </w:t>
      </w:r>
      <w:r w:rsidR="006420BF">
        <w:rPr>
          <w:lang w:val="en-US" w:eastAsia="ko-KR"/>
        </w:rPr>
        <w:t>Keeping that in mind, details of coordinated scheduling is discussed in terms of downlink and uplink separately</w:t>
      </w:r>
      <w:r w:rsidR="006420BF" w:rsidRPr="006420BF">
        <w:rPr>
          <w:lang w:val="en-US" w:eastAsia="ko-KR"/>
        </w:rPr>
        <w:t>.</w:t>
      </w:r>
    </w:p>
    <w:p w14:paraId="351B7DDD" w14:textId="77777777" w:rsidR="00AE57B5" w:rsidRPr="006420BF" w:rsidRDefault="00AE57B5" w:rsidP="00AD1FE3">
      <w:pPr>
        <w:spacing w:line="276" w:lineRule="auto"/>
        <w:rPr>
          <w:lang w:val="en-US" w:eastAsia="ko-KR"/>
        </w:rPr>
      </w:pPr>
    </w:p>
    <w:p w14:paraId="47DC8194" w14:textId="20579D62" w:rsidR="00AD1FE3" w:rsidRPr="00AE57B5" w:rsidRDefault="00E55B58" w:rsidP="00555602">
      <w:pPr>
        <w:spacing w:line="276" w:lineRule="auto"/>
        <w:ind w:firstLineChars="100" w:firstLine="220"/>
        <w:rPr>
          <w:b/>
          <w:u w:val="single"/>
          <w:lang w:val="en-US" w:eastAsia="ko-KR"/>
        </w:rPr>
      </w:pPr>
      <w:r w:rsidRPr="00AE57B5">
        <w:rPr>
          <w:b/>
          <w:u w:val="single"/>
          <w:lang w:val="en-US" w:eastAsia="ko-KR"/>
        </w:rPr>
        <w:t xml:space="preserve">DL resource blanking including time/frequency resource at aggressor </w:t>
      </w:r>
      <w:proofErr w:type="spellStart"/>
      <w:r w:rsidRPr="00AE57B5">
        <w:rPr>
          <w:b/>
          <w:u w:val="single"/>
          <w:lang w:val="en-US" w:eastAsia="ko-KR"/>
        </w:rPr>
        <w:t>gNB</w:t>
      </w:r>
      <w:proofErr w:type="spellEnd"/>
    </w:p>
    <w:p w14:paraId="7911AEA5" w14:textId="50C552A4" w:rsidR="0069631F" w:rsidRDefault="0069631F" w:rsidP="00555602">
      <w:pPr>
        <w:spacing w:line="276" w:lineRule="auto"/>
        <w:ind w:firstLineChars="100" w:firstLine="220"/>
        <w:rPr>
          <w:lang w:val="en-US" w:eastAsia="ko-KR"/>
        </w:rPr>
      </w:pPr>
      <w:r w:rsidRPr="0069631F">
        <w:rPr>
          <w:lang w:val="en-US" w:eastAsia="ko-KR"/>
        </w:rPr>
        <w:t xml:space="preserve">In the case where potential aggressor </w:t>
      </w:r>
      <w:proofErr w:type="spellStart"/>
      <w:r w:rsidRPr="0069631F">
        <w:rPr>
          <w:lang w:val="en-US" w:eastAsia="ko-KR"/>
        </w:rPr>
        <w:t>gNB</w:t>
      </w:r>
      <w:proofErr w:type="spellEnd"/>
      <w:r w:rsidRPr="0069631F">
        <w:rPr>
          <w:lang w:val="en-US" w:eastAsia="ko-KR"/>
        </w:rPr>
        <w:t xml:space="preserve"> performs </w:t>
      </w:r>
      <w:r>
        <w:rPr>
          <w:lang w:val="en-US" w:eastAsia="ko-KR"/>
        </w:rPr>
        <w:t xml:space="preserve">CLI </w:t>
      </w:r>
      <w:r w:rsidRPr="0069631F">
        <w:rPr>
          <w:lang w:val="en-US" w:eastAsia="ko-KR"/>
        </w:rPr>
        <w:t xml:space="preserve">avoidance by DL blanking on resources where CLI will potentially occur, </w:t>
      </w:r>
      <w:r>
        <w:rPr>
          <w:lang w:val="en-US" w:eastAsia="ko-KR"/>
        </w:rPr>
        <w:t xml:space="preserve">it can be seen as </w:t>
      </w:r>
      <w:r w:rsidRPr="0069631F">
        <w:rPr>
          <w:lang w:val="en-US" w:eastAsia="ko-KR"/>
        </w:rPr>
        <w:t xml:space="preserve">the aspect of pre-processing discussed above. In such a case, if the </w:t>
      </w:r>
      <w:proofErr w:type="spellStart"/>
      <w:r w:rsidRPr="0069631F">
        <w:rPr>
          <w:lang w:val="en-US" w:eastAsia="ko-KR"/>
        </w:rPr>
        <w:t>gNB</w:t>
      </w:r>
      <w:proofErr w:type="spellEnd"/>
      <w:r w:rsidRPr="0069631F">
        <w:rPr>
          <w:lang w:val="en-US" w:eastAsia="ko-KR"/>
        </w:rPr>
        <w:t xml:space="preserve"> knows the resource that the potential </w:t>
      </w:r>
      <w:r>
        <w:rPr>
          <w:lang w:val="en-US" w:eastAsia="ko-KR"/>
        </w:rPr>
        <w:t>inter-</w:t>
      </w:r>
      <w:proofErr w:type="spellStart"/>
      <w:r>
        <w:rPr>
          <w:lang w:val="en-US" w:eastAsia="ko-KR"/>
        </w:rPr>
        <w:t>gNB</w:t>
      </w:r>
      <w:proofErr w:type="spellEnd"/>
      <w:r>
        <w:rPr>
          <w:lang w:val="en-US" w:eastAsia="ko-KR"/>
        </w:rPr>
        <w:t xml:space="preserve"> </w:t>
      </w:r>
      <w:r w:rsidRPr="0069631F">
        <w:rPr>
          <w:lang w:val="en-US" w:eastAsia="ko-KR"/>
        </w:rPr>
        <w:t xml:space="preserve">CLI can </w:t>
      </w:r>
      <w:r>
        <w:rPr>
          <w:lang w:val="en-US" w:eastAsia="ko-KR"/>
        </w:rPr>
        <w:t xml:space="preserve">be </w:t>
      </w:r>
      <w:r w:rsidRPr="0069631F">
        <w:rPr>
          <w:lang w:val="en-US" w:eastAsia="ko-KR"/>
        </w:rPr>
        <w:t>generate</w:t>
      </w:r>
      <w:r>
        <w:rPr>
          <w:lang w:val="en-US" w:eastAsia="ko-KR"/>
        </w:rPr>
        <w:t>d</w:t>
      </w:r>
      <w:r w:rsidRPr="0069631F">
        <w:rPr>
          <w:lang w:val="en-US" w:eastAsia="ko-KR"/>
        </w:rPr>
        <w:t xml:space="preserve">, </w:t>
      </w:r>
      <w:r>
        <w:rPr>
          <w:lang w:val="en-US" w:eastAsia="ko-KR"/>
        </w:rPr>
        <w:t xml:space="preserve">whether those resources are emptied or not </w:t>
      </w:r>
      <w:r w:rsidRPr="0069631F">
        <w:rPr>
          <w:lang w:val="en-US" w:eastAsia="ko-KR"/>
        </w:rPr>
        <w:t>depends on the scheduling. On the other hand, when DL resource blanking is performed according to the inter-</w:t>
      </w:r>
      <w:proofErr w:type="spellStart"/>
      <w:r w:rsidRPr="0069631F">
        <w:rPr>
          <w:lang w:val="en-US" w:eastAsia="ko-KR"/>
        </w:rPr>
        <w:t>gNB</w:t>
      </w:r>
      <w:proofErr w:type="spellEnd"/>
      <w:r w:rsidRPr="0069631F">
        <w:rPr>
          <w:lang w:val="en-US" w:eastAsia="ko-KR"/>
        </w:rPr>
        <w:t xml:space="preserve"> CLI measurement result, that is, when a signal/channel scheduled for a specific time/frequency resource causes interference in the cell, resource blanking corresponding to the signal/channel can be performed. </w:t>
      </w:r>
      <w:r>
        <w:rPr>
          <w:lang w:val="en-US" w:eastAsia="ko-KR"/>
        </w:rPr>
        <w:t>However, a</w:t>
      </w:r>
      <w:r w:rsidRPr="0069631F">
        <w:rPr>
          <w:lang w:val="en-US" w:eastAsia="ko-KR"/>
        </w:rPr>
        <w:t xml:space="preserve">vailable signals/channels </w:t>
      </w:r>
      <w:r>
        <w:rPr>
          <w:lang w:val="en-US" w:eastAsia="ko-KR"/>
        </w:rPr>
        <w:t xml:space="preserve">for blanking </w:t>
      </w:r>
      <w:r w:rsidRPr="0069631F">
        <w:rPr>
          <w:lang w:val="en-US" w:eastAsia="ko-KR"/>
        </w:rPr>
        <w:t>are very limited.</w:t>
      </w:r>
      <w:r>
        <w:rPr>
          <w:lang w:val="en-US" w:eastAsia="ko-KR"/>
        </w:rPr>
        <w:t xml:space="preserve"> At least cell-specific signal/channels are remained to be </w:t>
      </w:r>
      <w:r w:rsidR="00446862">
        <w:rPr>
          <w:lang w:val="en-US" w:eastAsia="ko-KR"/>
        </w:rPr>
        <w:t>for UE operation and only part of UE-specific signal/channels can be blanked by scheduling.</w:t>
      </w:r>
    </w:p>
    <w:p w14:paraId="3E73879A" w14:textId="77777777" w:rsidR="00AE57B5" w:rsidRPr="00446862" w:rsidRDefault="00AE57B5" w:rsidP="00AD1FE3">
      <w:pPr>
        <w:spacing w:line="276" w:lineRule="auto"/>
        <w:rPr>
          <w:lang w:val="en-US" w:eastAsia="ko-KR"/>
        </w:rPr>
      </w:pPr>
    </w:p>
    <w:p w14:paraId="1FB00F07" w14:textId="77777777" w:rsidR="00AD1FE3" w:rsidRPr="00AE57B5" w:rsidRDefault="00E55B58" w:rsidP="00555602">
      <w:pPr>
        <w:spacing w:line="276" w:lineRule="auto"/>
        <w:ind w:firstLineChars="100" w:firstLine="220"/>
        <w:rPr>
          <w:b/>
          <w:u w:val="single"/>
          <w:lang w:val="en-US" w:eastAsia="ko-KR"/>
        </w:rPr>
      </w:pPr>
      <w:r w:rsidRPr="00AE57B5">
        <w:rPr>
          <w:b/>
          <w:u w:val="single"/>
          <w:lang w:val="en-US" w:eastAsia="ko-KR"/>
        </w:rPr>
        <w:t xml:space="preserve">UL resource restriction including time/frequency resources among </w:t>
      </w:r>
      <w:proofErr w:type="spellStart"/>
      <w:r w:rsidRPr="00AE57B5">
        <w:rPr>
          <w:b/>
          <w:u w:val="single"/>
          <w:lang w:val="en-US" w:eastAsia="ko-KR"/>
        </w:rPr>
        <w:t>gNBs</w:t>
      </w:r>
      <w:proofErr w:type="spellEnd"/>
    </w:p>
    <w:p w14:paraId="76E049F0" w14:textId="285A9BCC" w:rsidR="00555602" w:rsidRDefault="00555602" w:rsidP="00E13D04">
      <w:pPr>
        <w:spacing w:line="276" w:lineRule="auto"/>
        <w:ind w:firstLineChars="100" w:firstLine="220"/>
        <w:rPr>
          <w:lang w:val="en-US" w:eastAsia="ko-KR"/>
        </w:rPr>
      </w:pPr>
      <w:r w:rsidRPr="00555602">
        <w:rPr>
          <w:lang w:val="en-US" w:eastAsia="ko-KR"/>
        </w:rPr>
        <w:t xml:space="preserve">It is not natural for the victim </w:t>
      </w:r>
      <w:proofErr w:type="spellStart"/>
      <w:r w:rsidRPr="00555602">
        <w:rPr>
          <w:lang w:val="en-US" w:eastAsia="ko-KR"/>
        </w:rPr>
        <w:t>gNB</w:t>
      </w:r>
      <w:proofErr w:type="spellEnd"/>
      <w:r w:rsidRPr="00555602">
        <w:rPr>
          <w:lang w:val="en-US" w:eastAsia="ko-KR"/>
        </w:rPr>
        <w:t xml:space="preserve"> to </w:t>
      </w:r>
      <w:r w:rsidR="00E13D04">
        <w:rPr>
          <w:lang w:val="en-US" w:eastAsia="ko-KR"/>
        </w:rPr>
        <w:t xml:space="preserve">perform </w:t>
      </w:r>
      <w:r w:rsidRPr="00555602">
        <w:rPr>
          <w:lang w:val="en-US" w:eastAsia="ko-KR"/>
        </w:rPr>
        <w:t xml:space="preserve">avoidance by restricting </w:t>
      </w:r>
      <w:r w:rsidR="00E13D04">
        <w:rPr>
          <w:lang w:val="en-US" w:eastAsia="ko-KR"/>
        </w:rPr>
        <w:t>own</w:t>
      </w:r>
      <w:r w:rsidRPr="00555602">
        <w:rPr>
          <w:lang w:val="en-US" w:eastAsia="ko-KR"/>
        </w:rPr>
        <w:t xml:space="preserve"> UL resource where the </w:t>
      </w:r>
      <w:r w:rsidR="00E13D04">
        <w:rPr>
          <w:lang w:val="en-US" w:eastAsia="ko-KR"/>
        </w:rPr>
        <w:t>inter-</w:t>
      </w:r>
      <w:proofErr w:type="spellStart"/>
      <w:r w:rsidR="00E13D04">
        <w:rPr>
          <w:lang w:val="en-US" w:eastAsia="ko-KR"/>
        </w:rPr>
        <w:t>gNB</w:t>
      </w:r>
      <w:proofErr w:type="spellEnd"/>
      <w:r w:rsidR="00E13D04">
        <w:rPr>
          <w:lang w:val="en-US" w:eastAsia="ko-KR"/>
        </w:rPr>
        <w:t xml:space="preserve"> </w:t>
      </w:r>
      <w:r w:rsidRPr="00555602">
        <w:rPr>
          <w:lang w:val="en-US" w:eastAsia="ko-KR"/>
        </w:rPr>
        <w:t xml:space="preserve">CLI will potentially occur. Therefore, if </w:t>
      </w:r>
      <w:r w:rsidR="00E13D04">
        <w:rPr>
          <w:lang w:val="en-US" w:eastAsia="ko-KR"/>
        </w:rPr>
        <w:t>the inter-</w:t>
      </w:r>
      <w:proofErr w:type="spellStart"/>
      <w:r w:rsidR="00E13D04">
        <w:rPr>
          <w:lang w:val="en-US" w:eastAsia="ko-KR"/>
        </w:rPr>
        <w:t>gNB</w:t>
      </w:r>
      <w:proofErr w:type="spellEnd"/>
      <w:r w:rsidRPr="00555602">
        <w:rPr>
          <w:lang w:val="en-US" w:eastAsia="ko-KR"/>
        </w:rPr>
        <w:t xml:space="preserve"> CLI</w:t>
      </w:r>
      <w:r w:rsidR="00E13D04">
        <w:rPr>
          <w:lang w:val="en-US" w:eastAsia="ko-KR"/>
        </w:rPr>
        <w:t xml:space="preserve"> is present</w:t>
      </w:r>
      <w:r w:rsidRPr="00555602">
        <w:rPr>
          <w:lang w:val="en-US" w:eastAsia="ko-KR"/>
        </w:rPr>
        <w:t xml:space="preserve">, the victim </w:t>
      </w:r>
      <w:proofErr w:type="spellStart"/>
      <w:r w:rsidRPr="00555602">
        <w:rPr>
          <w:lang w:val="en-US" w:eastAsia="ko-KR"/>
        </w:rPr>
        <w:t>gNB</w:t>
      </w:r>
      <w:proofErr w:type="spellEnd"/>
      <w:r w:rsidRPr="00555602">
        <w:rPr>
          <w:lang w:val="en-US" w:eastAsia="ko-KR"/>
        </w:rPr>
        <w:t xml:space="preserve"> may consider restricting the corresponding UL resource</w:t>
      </w:r>
      <w:r w:rsidR="00E13D04">
        <w:rPr>
          <w:lang w:val="en-US" w:eastAsia="ko-KR"/>
        </w:rPr>
        <w:t>s</w:t>
      </w:r>
      <w:r w:rsidRPr="00555602">
        <w:rPr>
          <w:lang w:val="en-US" w:eastAsia="ko-KR"/>
        </w:rPr>
        <w:t xml:space="preserve">. </w:t>
      </w:r>
      <w:r w:rsidR="00E13D04">
        <w:rPr>
          <w:lang w:val="en-US" w:eastAsia="ko-KR"/>
        </w:rPr>
        <w:t xml:space="preserve">For this, </w:t>
      </w:r>
      <w:r w:rsidRPr="00555602">
        <w:rPr>
          <w:lang w:val="en-US" w:eastAsia="ko-KR"/>
        </w:rPr>
        <w:t xml:space="preserve">the subject that configures the UL resource restriction is the victim </w:t>
      </w:r>
      <w:proofErr w:type="spellStart"/>
      <w:r w:rsidRPr="00555602">
        <w:rPr>
          <w:lang w:val="en-US" w:eastAsia="ko-KR"/>
        </w:rPr>
        <w:t>gNB</w:t>
      </w:r>
      <w:proofErr w:type="spellEnd"/>
      <w:r w:rsidRPr="00555602">
        <w:rPr>
          <w:lang w:val="en-US" w:eastAsia="ko-KR"/>
        </w:rPr>
        <w:t>, and the subject that the reception of the desired signal is degraded due to the</w:t>
      </w:r>
      <w:r w:rsidR="00E13D04">
        <w:rPr>
          <w:lang w:val="en-US" w:eastAsia="ko-KR"/>
        </w:rPr>
        <w:t xml:space="preserve"> inter-</w:t>
      </w:r>
      <w:proofErr w:type="spellStart"/>
      <w:r w:rsidR="00E13D04">
        <w:rPr>
          <w:lang w:val="en-US" w:eastAsia="ko-KR"/>
        </w:rPr>
        <w:t>gNB</w:t>
      </w:r>
      <w:proofErr w:type="spellEnd"/>
      <w:r w:rsidRPr="00555602">
        <w:rPr>
          <w:lang w:val="en-US" w:eastAsia="ko-KR"/>
        </w:rPr>
        <w:t xml:space="preserve"> CLI is also the </w:t>
      </w:r>
      <w:r w:rsidR="00E13D04">
        <w:rPr>
          <w:lang w:val="en-US" w:eastAsia="ko-KR"/>
        </w:rPr>
        <w:t xml:space="preserve">victim </w:t>
      </w:r>
      <w:proofErr w:type="spellStart"/>
      <w:r w:rsidRPr="00555602">
        <w:rPr>
          <w:lang w:val="en-US" w:eastAsia="ko-KR"/>
        </w:rPr>
        <w:t>gNB</w:t>
      </w:r>
      <w:proofErr w:type="spellEnd"/>
      <w:r w:rsidRPr="00555602">
        <w:rPr>
          <w:lang w:val="en-US" w:eastAsia="ko-KR"/>
        </w:rPr>
        <w:t xml:space="preserve">. Therefore, coordination between </w:t>
      </w:r>
      <w:proofErr w:type="spellStart"/>
      <w:r w:rsidRPr="00555602">
        <w:rPr>
          <w:lang w:val="en-US" w:eastAsia="ko-KR"/>
        </w:rPr>
        <w:t>gNBs</w:t>
      </w:r>
      <w:proofErr w:type="spellEnd"/>
      <w:r w:rsidRPr="00555602">
        <w:rPr>
          <w:lang w:val="en-US" w:eastAsia="ko-KR"/>
        </w:rPr>
        <w:t xml:space="preserve"> is not required, and there is no need to be based on inter-</w:t>
      </w:r>
      <w:proofErr w:type="spellStart"/>
      <w:r w:rsidRPr="00555602">
        <w:rPr>
          <w:lang w:val="en-US" w:eastAsia="ko-KR"/>
        </w:rPr>
        <w:t>gNB</w:t>
      </w:r>
      <w:proofErr w:type="spellEnd"/>
      <w:r w:rsidRPr="00555602">
        <w:rPr>
          <w:lang w:val="en-US" w:eastAsia="ko-KR"/>
        </w:rPr>
        <w:t xml:space="preserve"> CLI measurement. In addition, for UL resource restriction, there is </w:t>
      </w:r>
      <w:r w:rsidR="00E13D04">
        <w:rPr>
          <w:lang w:val="en-US" w:eastAsia="ko-KR"/>
        </w:rPr>
        <w:t>uplink cancellation indication (</w:t>
      </w:r>
      <w:r w:rsidRPr="00555602">
        <w:rPr>
          <w:lang w:val="en-US" w:eastAsia="ko-KR"/>
        </w:rPr>
        <w:t>UL CI</w:t>
      </w:r>
      <w:r w:rsidR="00E13D04">
        <w:rPr>
          <w:lang w:val="en-US" w:eastAsia="ko-KR"/>
        </w:rPr>
        <w:t>)</w:t>
      </w:r>
      <w:r w:rsidRPr="00555602">
        <w:rPr>
          <w:lang w:val="en-US" w:eastAsia="ko-KR"/>
        </w:rPr>
        <w:t xml:space="preserve"> introduced in URLLC, which </w:t>
      </w:r>
      <w:r w:rsidR="00E13D04">
        <w:rPr>
          <w:lang w:val="en-US" w:eastAsia="ko-KR"/>
        </w:rPr>
        <w:t>configure</w:t>
      </w:r>
      <w:r w:rsidRPr="00555602">
        <w:rPr>
          <w:lang w:val="en-US" w:eastAsia="ko-KR"/>
        </w:rPr>
        <w:t>s to restrict transmission of PUSCH overlapped with the indicated time/frequency resource. Therefore, regarding UL resource restriction, whether to extend to other UL signals/channels based on UL CI</w:t>
      </w:r>
      <w:r w:rsidR="00E13D04">
        <w:rPr>
          <w:lang w:val="en-US" w:eastAsia="ko-KR"/>
        </w:rPr>
        <w:t xml:space="preserve"> can be a good starting point for coordinated scheduling</w:t>
      </w:r>
      <w:r w:rsidRPr="00555602">
        <w:rPr>
          <w:lang w:val="en-US" w:eastAsia="ko-KR"/>
        </w:rPr>
        <w:t xml:space="preserve">. Also, in our understanding, since UL resource muting is a configuration from the victim </w:t>
      </w:r>
      <w:proofErr w:type="spellStart"/>
      <w:r w:rsidRPr="00555602">
        <w:rPr>
          <w:lang w:val="en-US" w:eastAsia="ko-KR"/>
        </w:rPr>
        <w:t>gNB's</w:t>
      </w:r>
      <w:proofErr w:type="spellEnd"/>
      <w:r w:rsidRPr="00555602">
        <w:rPr>
          <w:lang w:val="en-US" w:eastAsia="ko-KR"/>
        </w:rPr>
        <w:t xml:space="preserve"> perspective for accurate CLI measurement, it should be </w:t>
      </w:r>
      <w:r w:rsidR="00E13D04">
        <w:rPr>
          <w:lang w:val="en-US" w:eastAsia="ko-KR"/>
        </w:rPr>
        <w:t>differentiated</w:t>
      </w:r>
      <w:r w:rsidRPr="00555602">
        <w:rPr>
          <w:lang w:val="en-US" w:eastAsia="ko-KR"/>
        </w:rPr>
        <w:t xml:space="preserve"> from coordinated scheduling.</w:t>
      </w:r>
    </w:p>
    <w:p w14:paraId="0408B906" w14:textId="49B4E4A6" w:rsidR="00A82933" w:rsidRPr="00AD1FE3" w:rsidRDefault="00A82933" w:rsidP="00B767FA">
      <w:pPr>
        <w:spacing w:line="276" w:lineRule="auto"/>
        <w:rPr>
          <w:lang w:val="en-US" w:eastAsia="ko-KR"/>
        </w:rPr>
      </w:pPr>
    </w:p>
    <w:p w14:paraId="3BB4908B" w14:textId="24B34501" w:rsidR="00AD1FE3" w:rsidRPr="0099211B" w:rsidRDefault="00AD1FE3" w:rsidP="00B767FA">
      <w:pPr>
        <w:spacing w:line="276" w:lineRule="auto"/>
        <w:rPr>
          <w:b/>
          <w:lang w:val="en-US" w:eastAsia="ko-KR"/>
        </w:rPr>
      </w:pPr>
      <w:r w:rsidRPr="0099211B">
        <w:rPr>
          <w:b/>
          <w:lang w:val="en-US" w:eastAsia="ko-KR"/>
        </w:rPr>
        <w:t xml:space="preserve">Proposal </w:t>
      </w:r>
      <w:r w:rsidR="00477C33">
        <w:rPr>
          <w:b/>
          <w:lang w:val="en-US" w:eastAsia="ko-KR"/>
        </w:rPr>
        <w:t>3</w:t>
      </w:r>
      <w:r w:rsidRPr="0099211B">
        <w:rPr>
          <w:b/>
          <w:lang w:val="en-US" w:eastAsia="ko-KR"/>
        </w:rPr>
        <w:t>.</w:t>
      </w:r>
      <w:r w:rsidR="0099211B" w:rsidRPr="0099211B">
        <w:rPr>
          <w:b/>
          <w:lang w:val="en-US" w:eastAsia="ko-KR"/>
        </w:rPr>
        <w:t xml:space="preserve"> </w:t>
      </w:r>
      <w:r w:rsidR="00E13D04">
        <w:rPr>
          <w:b/>
          <w:lang w:val="en-US" w:eastAsia="ko-KR"/>
        </w:rPr>
        <w:t>For c</w:t>
      </w:r>
      <w:r w:rsidR="0099211B" w:rsidRPr="0099211B">
        <w:rPr>
          <w:b/>
          <w:lang w:val="en-US" w:eastAsia="ko-KR"/>
        </w:rPr>
        <w:t>oordinated scheduling</w:t>
      </w:r>
      <w:r w:rsidR="00E13D04">
        <w:rPr>
          <w:b/>
          <w:lang w:val="en-US" w:eastAsia="ko-KR"/>
        </w:rPr>
        <w:t xml:space="preserve"> of </w:t>
      </w:r>
      <w:proofErr w:type="spellStart"/>
      <w:r w:rsidR="00E13D04">
        <w:rPr>
          <w:b/>
          <w:lang w:val="en-US" w:eastAsia="ko-KR"/>
        </w:rPr>
        <w:t>gNB</w:t>
      </w:r>
      <w:proofErr w:type="spellEnd"/>
      <w:r w:rsidR="00E13D04">
        <w:rPr>
          <w:b/>
          <w:lang w:val="en-US" w:eastAsia="ko-KR"/>
        </w:rPr>
        <w:t>-to-</w:t>
      </w:r>
      <w:proofErr w:type="spellStart"/>
      <w:r w:rsidR="00E13D04">
        <w:rPr>
          <w:b/>
          <w:lang w:val="en-US" w:eastAsia="ko-KR"/>
        </w:rPr>
        <w:t>gNB</w:t>
      </w:r>
      <w:proofErr w:type="spellEnd"/>
      <w:r w:rsidR="00E13D04">
        <w:rPr>
          <w:b/>
          <w:lang w:val="en-US" w:eastAsia="ko-KR"/>
        </w:rPr>
        <w:t xml:space="preserve"> CLI</w:t>
      </w:r>
      <w:r w:rsidR="0099211B" w:rsidRPr="0099211B">
        <w:rPr>
          <w:rFonts w:hint="eastAsia"/>
          <w:b/>
          <w:lang w:val="en-US" w:eastAsia="ko-KR"/>
        </w:rPr>
        <w:t>,</w:t>
      </w:r>
      <w:r w:rsidR="0099211B" w:rsidRPr="0099211B">
        <w:rPr>
          <w:b/>
          <w:lang w:val="en-US" w:eastAsia="ko-KR"/>
        </w:rPr>
        <w:t xml:space="preserve"> </w:t>
      </w:r>
      <w:r w:rsidR="00E13D04" w:rsidRPr="0099211B">
        <w:rPr>
          <w:b/>
          <w:lang w:val="en-US" w:eastAsia="ko-KR"/>
        </w:rPr>
        <w:t>DL resource blanking</w:t>
      </w:r>
      <w:r w:rsidR="00E13D04">
        <w:rPr>
          <w:b/>
          <w:lang w:val="en-US" w:eastAsia="ko-KR"/>
        </w:rPr>
        <w:t xml:space="preserve"> </w:t>
      </w:r>
      <w:r w:rsidR="00E13D04" w:rsidRPr="0099211B">
        <w:rPr>
          <w:b/>
          <w:lang w:val="en-US" w:eastAsia="ko-KR"/>
        </w:rPr>
        <w:t>on time/frequency resource</w:t>
      </w:r>
      <w:r w:rsidR="00E13D04">
        <w:rPr>
          <w:b/>
          <w:lang w:val="en-US" w:eastAsia="ko-KR"/>
        </w:rPr>
        <w:t xml:space="preserve"> based on </w:t>
      </w:r>
      <w:r w:rsidR="00D272E9">
        <w:rPr>
          <w:b/>
          <w:lang w:val="en-US" w:eastAsia="ko-KR"/>
        </w:rPr>
        <w:t>inter-</w:t>
      </w:r>
      <w:proofErr w:type="spellStart"/>
      <w:r w:rsidR="00D272E9">
        <w:rPr>
          <w:b/>
          <w:lang w:val="en-US" w:eastAsia="ko-KR"/>
        </w:rPr>
        <w:t>gNB</w:t>
      </w:r>
      <w:proofErr w:type="spellEnd"/>
      <w:r w:rsidR="00D272E9">
        <w:rPr>
          <w:b/>
          <w:lang w:val="en-US" w:eastAsia="ko-KR"/>
        </w:rPr>
        <w:t xml:space="preserve"> CLI measurement</w:t>
      </w:r>
      <w:r w:rsidR="00E13D04">
        <w:rPr>
          <w:rFonts w:hint="eastAsia"/>
          <w:b/>
          <w:lang w:val="en-US" w:eastAsia="ko-KR"/>
        </w:rPr>
        <w:t xml:space="preserve"> </w:t>
      </w:r>
      <w:r w:rsidR="00E13D04">
        <w:rPr>
          <w:b/>
          <w:lang w:val="en-US" w:eastAsia="ko-KR"/>
        </w:rPr>
        <w:t>and</w:t>
      </w:r>
      <w:r w:rsidR="00D272E9">
        <w:rPr>
          <w:rFonts w:hint="eastAsia"/>
          <w:b/>
          <w:lang w:val="en-US" w:eastAsia="ko-KR"/>
        </w:rPr>
        <w:t xml:space="preserve"> </w:t>
      </w:r>
      <w:r w:rsidR="0099211B" w:rsidRPr="0099211B">
        <w:rPr>
          <w:b/>
          <w:lang w:val="en-US" w:eastAsia="ko-KR"/>
        </w:rPr>
        <w:t>UL resource restriction on time/frequency resource</w:t>
      </w:r>
      <w:r w:rsidR="00E13D04">
        <w:rPr>
          <w:b/>
          <w:lang w:val="en-US" w:eastAsia="ko-KR"/>
        </w:rPr>
        <w:t xml:space="preserve"> not based on inter-</w:t>
      </w:r>
      <w:proofErr w:type="spellStart"/>
      <w:r w:rsidR="00E13D04">
        <w:rPr>
          <w:b/>
          <w:lang w:val="en-US" w:eastAsia="ko-KR"/>
        </w:rPr>
        <w:t>gNB</w:t>
      </w:r>
      <w:proofErr w:type="spellEnd"/>
      <w:r w:rsidR="00E13D04">
        <w:rPr>
          <w:b/>
          <w:lang w:val="en-US" w:eastAsia="ko-KR"/>
        </w:rPr>
        <w:t xml:space="preserve"> CLI measurement can be considered.</w:t>
      </w:r>
    </w:p>
    <w:p w14:paraId="08FADA96" w14:textId="77777777" w:rsidR="00AD1FE3" w:rsidRPr="008C5078" w:rsidRDefault="00AD1FE3" w:rsidP="00B767FA">
      <w:pPr>
        <w:spacing w:line="276" w:lineRule="auto"/>
        <w:rPr>
          <w:lang w:val="en-US" w:eastAsia="ko-KR"/>
        </w:rPr>
      </w:pPr>
    </w:p>
    <w:p w14:paraId="703A0AF1" w14:textId="6A021F6C" w:rsidR="008C5078" w:rsidRDefault="00A82933" w:rsidP="00A82933">
      <w:pPr>
        <w:pStyle w:val="2"/>
        <w:rPr>
          <w:rFonts w:cs="Arial"/>
          <w:szCs w:val="28"/>
        </w:rPr>
      </w:pPr>
      <w:r w:rsidRPr="00A82933">
        <w:rPr>
          <w:rFonts w:cs="Arial"/>
          <w:szCs w:val="28"/>
        </w:rPr>
        <w:t>Spatial domain enhancements</w:t>
      </w:r>
    </w:p>
    <w:p w14:paraId="7A06D46C" w14:textId="5ABA4FF8" w:rsidR="0027720D" w:rsidRPr="00AD1FE3" w:rsidRDefault="00E13D04" w:rsidP="00E13D04">
      <w:pPr>
        <w:spacing w:line="276" w:lineRule="auto"/>
        <w:ind w:firstLineChars="100" w:firstLine="220"/>
        <w:rPr>
          <w:lang w:val="en-US" w:eastAsia="ko-KR"/>
        </w:rPr>
      </w:pPr>
      <w:r>
        <w:rPr>
          <w:lang w:val="en-US" w:eastAsia="ko-KR"/>
        </w:rPr>
        <w:t>During</w:t>
      </w:r>
      <w:r w:rsidRPr="00E13D04">
        <w:rPr>
          <w:lang w:val="en-US" w:eastAsia="ko-KR"/>
        </w:rPr>
        <w:t xml:space="preserve"> the last</w:t>
      </w:r>
      <w:r>
        <w:rPr>
          <w:lang w:val="en-US" w:eastAsia="ko-KR"/>
        </w:rPr>
        <w:t xml:space="preserve"> RAN1#110bis-e</w:t>
      </w:r>
      <w:r w:rsidRPr="00E13D04">
        <w:rPr>
          <w:lang w:val="en-US" w:eastAsia="ko-KR"/>
        </w:rPr>
        <w:t xml:space="preserve"> meeting, many companies </w:t>
      </w:r>
      <w:r>
        <w:rPr>
          <w:lang w:val="en-US" w:eastAsia="ko-KR"/>
        </w:rPr>
        <w:t>proposed</w:t>
      </w:r>
      <w:r w:rsidRPr="00E13D04">
        <w:rPr>
          <w:lang w:val="en-US" w:eastAsia="ko-KR"/>
        </w:rPr>
        <w:t xml:space="preserve"> on </w:t>
      </w:r>
      <w:r>
        <w:rPr>
          <w:lang w:val="en-US" w:eastAsia="ko-KR"/>
        </w:rPr>
        <w:t xml:space="preserve">potential </w:t>
      </w:r>
      <w:r w:rsidRPr="00E13D04">
        <w:rPr>
          <w:lang w:val="en-US" w:eastAsia="ko-KR"/>
        </w:rPr>
        <w:t xml:space="preserve">spatial domain enhancements for </w:t>
      </w:r>
      <w:proofErr w:type="spellStart"/>
      <w:r w:rsidRPr="00E13D04">
        <w:rPr>
          <w:lang w:val="en-US" w:eastAsia="ko-KR"/>
        </w:rPr>
        <w:t>gNB</w:t>
      </w:r>
      <w:proofErr w:type="spellEnd"/>
      <w:r w:rsidRPr="00E13D04">
        <w:rPr>
          <w:lang w:val="en-US" w:eastAsia="ko-KR"/>
        </w:rPr>
        <w:t>-to-</w:t>
      </w:r>
      <w:proofErr w:type="spellStart"/>
      <w:r w:rsidRPr="00E13D04">
        <w:rPr>
          <w:lang w:val="en-US" w:eastAsia="ko-KR"/>
        </w:rPr>
        <w:t>gNB</w:t>
      </w:r>
      <w:proofErr w:type="spellEnd"/>
      <w:r w:rsidRPr="00E13D04">
        <w:rPr>
          <w:lang w:val="en-US" w:eastAsia="ko-KR"/>
        </w:rPr>
        <w:t xml:space="preserve"> CLI. </w:t>
      </w:r>
      <w:r>
        <w:rPr>
          <w:lang w:val="en-US" w:eastAsia="ko-KR"/>
        </w:rPr>
        <w:t xml:space="preserve">For example, </w:t>
      </w:r>
      <w:r w:rsidRPr="00E13D04">
        <w:rPr>
          <w:lang w:val="en-US" w:eastAsia="ko-KR"/>
        </w:rPr>
        <w:t xml:space="preserve">recommended/limited beams </w:t>
      </w:r>
      <w:r>
        <w:rPr>
          <w:lang w:val="en-US" w:eastAsia="ko-KR"/>
        </w:rPr>
        <w:t xml:space="preserve">similar to Rel-17 </w:t>
      </w:r>
      <w:proofErr w:type="spellStart"/>
      <w:r>
        <w:rPr>
          <w:lang w:val="en-US" w:eastAsia="ko-KR"/>
        </w:rPr>
        <w:t>eIAB</w:t>
      </w:r>
      <w:proofErr w:type="spellEnd"/>
      <w:r>
        <w:rPr>
          <w:lang w:val="en-US" w:eastAsia="ko-KR"/>
        </w:rPr>
        <w:t xml:space="preserve"> </w:t>
      </w:r>
      <w:r w:rsidRPr="00E13D04">
        <w:rPr>
          <w:lang w:val="en-US" w:eastAsia="ko-KR"/>
        </w:rPr>
        <w:t xml:space="preserve">and beam </w:t>
      </w:r>
      <w:r>
        <w:rPr>
          <w:lang w:val="en-US" w:eastAsia="ko-KR"/>
        </w:rPr>
        <w:t>p</w:t>
      </w:r>
      <w:r w:rsidRPr="00E13D04">
        <w:rPr>
          <w:lang w:val="en-US" w:eastAsia="ko-KR"/>
        </w:rPr>
        <w:t>airing/nu</w:t>
      </w:r>
      <w:r>
        <w:rPr>
          <w:lang w:val="en-US" w:eastAsia="ko-KR"/>
        </w:rPr>
        <w:t>lling accounting for digital/analog precoding.</w:t>
      </w:r>
      <w:r w:rsidR="0027720D">
        <w:rPr>
          <w:lang w:val="en-US" w:eastAsia="ko-KR"/>
        </w:rPr>
        <w:t xml:space="preserve"> </w:t>
      </w:r>
      <w:r w:rsidR="0027720D" w:rsidRPr="0027720D">
        <w:rPr>
          <w:lang w:val="en-US" w:eastAsia="ko-KR"/>
        </w:rPr>
        <w:t xml:space="preserve">In our understanding, forcing </w:t>
      </w:r>
      <w:r w:rsidR="0027720D">
        <w:rPr>
          <w:rFonts w:hint="eastAsia"/>
          <w:lang w:val="en-US" w:eastAsia="ko-KR"/>
        </w:rPr>
        <w:t xml:space="preserve">any </w:t>
      </w:r>
      <w:r w:rsidR="0027720D">
        <w:rPr>
          <w:lang w:val="en-US" w:eastAsia="ko-KR"/>
        </w:rPr>
        <w:t>specific</w:t>
      </w:r>
      <w:r w:rsidR="0027720D" w:rsidRPr="0027720D">
        <w:rPr>
          <w:lang w:val="en-US" w:eastAsia="ko-KR"/>
        </w:rPr>
        <w:t xml:space="preserve"> recommended/restricted beam or paired beam/nulled beam to </w:t>
      </w:r>
      <w:proofErr w:type="spellStart"/>
      <w:r w:rsidR="0027720D" w:rsidRPr="0027720D">
        <w:rPr>
          <w:lang w:val="en-US" w:eastAsia="ko-KR"/>
        </w:rPr>
        <w:t>gNB</w:t>
      </w:r>
      <w:proofErr w:type="spellEnd"/>
      <w:r w:rsidR="0027720D" w:rsidRPr="0027720D">
        <w:rPr>
          <w:lang w:val="en-US" w:eastAsia="ko-KR"/>
        </w:rPr>
        <w:t xml:space="preserve"> may impair scheduling flexibility, so it should be carefully studied. Therefore, such inter-</w:t>
      </w:r>
      <w:proofErr w:type="spellStart"/>
      <w:r w:rsidR="0027720D" w:rsidRPr="0027720D">
        <w:rPr>
          <w:lang w:val="en-US" w:eastAsia="ko-KR"/>
        </w:rPr>
        <w:t>gNB</w:t>
      </w:r>
      <w:proofErr w:type="spellEnd"/>
      <w:r w:rsidR="0027720D" w:rsidRPr="0027720D">
        <w:rPr>
          <w:lang w:val="en-US" w:eastAsia="ko-KR"/>
        </w:rPr>
        <w:t xml:space="preserve"> beam information should be informative rather than indicated. In addition, in order to derive such a coordinated beam between </w:t>
      </w:r>
      <w:proofErr w:type="spellStart"/>
      <w:r w:rsidR="0027720D" w:rsidRPr="0027720D">
        <w:rPr>
          <w:lang w:val="en-US" w:eastAsia="ko-KR"/>
        </w:rPr>
        <w:t>gNBs</w:t>
      </w:r>
      <w:proofErr w:type="spellEnd"/>
      <w:r w:rsidR="0027720D" w:rsidRPr="0027720D">
        <w:rPr>
          <w:lang w:val="en-US" w:eastAsia="ko-KR"/>
        </w:rPr>
        <w:t xml:space="preserve">, the exchange of beam information between </w:t>
      </w:r>
      <w:proofErr w:type="spellStart"/>
      <w:r w:rsidR="0027720D" w:rsidRPr="0027720D">
        <w:rPr>
          <w:lang w:val="en-US" w:eastAsia="ko-KR"/>
        </w:rPr>
        <w:t>gNBs</w:t>
      </w:r>
      <w:proofErr w:type="spellEnd"/>
      <w:r w:rsidR="0027720D" w:rsidRPr="0027720D">
        <w:rPr>
          <w:lang w:val="en-US" w:eastAsia="ko-KR"/>
        </w:rPr>
        <w:t xml:space="preserve"> </w:t>
      </w:r>
      <w:r w:rsidR="0027720D">
        <w:rPr>
          <w:lang w:val="en-US" w:eastAsia="ko-KR"/>
        </w:rPr>
        <w:t>should</w:t>
      </w:r>
      <w:r w:rsidR="0027720D" w:rsidRPr="0027720D">
        <w:rPr>
          <w:lang w:val="en-US" w:eastAsia="ko-KR"/>
        </w:rPr>
        <w:t xml:space="preserve"> be preceded. Therefore, beam information exchange on which beam the </w:t>
      </w:r>
      <w:proofErr w:type="spellStart"/>
      <w:r w:rsidR="0027720D" w:rsidRPr="0027720D">
        <w:rPr>
          <w:lang w:val="en-US" w:eastAsia="ko-KR"/>
        </w:rPr>
        <w:t>gNBs</w:t>
      </w:r>
      <w:proofErr w:type="spellEnd"/>
      <w:r w:rsidR="0027720D" w:rsidRPr="0027720D">
        <w:rPr>
          <w:lang w:val="en-US" w:eastAsia="ko-KR"/>
        </w:rPr>
        <w:t xml:space="preserve"> use should be considered first</w:t>
      </w:r>
      <w:r w:rsidR="0027720D">
        <w:rPr>
          <w:lang w:val="en-US" w:eastAsia="ko-KR"/>
        </w:rPr>
        <w:t xml:space="preserve"> and it can be </w:t>
      </w:r>
      <w:r w:rsidR="0027720D" w:rsidRPr="0027720D">
        <w:rPr>
          <w:lang w:val="en-US" w:eastAsia="ko-KR"/>
        </w:rPr>
        <w:t>as a starting point for discussion</w:t>
      </w:r>
      <w:r w:rsidR="0027720D">
        <w:rPr>
          <w:lang w:val="en-US" w:eastAsia="ko-KR"/>
        </w:rPr>
        <w:t xml:space="preserve"> of spatial domain enhancement</w:t>
      </w:r>
      <w:r w:rsidR="0027720D" w:rsidRPr="0027720D">
        <w:rPr>
          <w:lang w:val="en-US" w:eastAsia="ko-KR"/>
        </w:rPr>
        <w:t xml:space="preserve">. The existing scheme for exchanging </w:t>
      </w:r>
      <w:r w:rsidR="0027720D">
        <w:rPr>
          <w:lang w:val="en-US" w:eastAsia="ko-KR"/>
        </w:rPr>
        <w:t xml:space="preserve">similar </w:t>
      </w:r>
      <w:r w:rsidR="0027720D" w:rsidRPr="0027720D">
        <w:rPr>
          <w:lang w:val="en-US" w:eastAsia="ko-KR"/>
        </w:rPr>
        <w:t xml:space="preserve">configuration information between </w:t>
      </w:r>
      <w:proofErr w:type="spellStart"/>
      <w:r w:rsidR="0027720D" w:rsidRPr="0027720D">
        <w:rPr>
          <w:lang w:val="en-US" w:eastAsia="ko-KR"/>
        </w:rPr>
        <w:t>gNBs</w:t>
      </w:r>
      <w:proofErr w:type="spellEnd"/>
      <w:r w:rsidR="0027720D" w:rsidRPr="0027720D">
        <w:rPr>
          <w:lang w:val="en-US" w:eastAsia="ko-KR"/>
        </w:rPr>
        <w:t xml:space="preserve"> </w:t>
      </w:r>
      <w:r w:rsidR="0027720D">
        <w:rPr>
          <w:lang w:val="en-US" w:eastAsia="ko-KR"/>
        </w:rPr>
        <w:t>is</w:t>
      </w:r>
      <w:r w:rsidR="0027720D" w:rsidRPr="0027720D">
        <w:rPr>
          <w:lang w:val="en-US" w:eastAsia="ko-KR"/>
        </w:rPr>
        <w:t xml:space="preserve"> an intended TDD UL DL configuration. Therefore, it is assumed that beam information is exchanged between </w:t>
      </w:r>
      <w:proofErr w:type="spellStart"/>
      <w:r w:rsidR="0027720D" w:rsidRPr="0027720D">
        <w:rPr>
          <w:lang w:val="en-US" w:eastAsia="ko-KR"/>
        </w:rPr>
        <w:t>gNBs</w:t>
      </w:r>
      <w:proofErr w:type="spellEnd"/>
      <w:r w:rsidR="0027720D" w:rsidRPr="0027720D">
        <w:rPr>
          <w:lang w:val="en-US" w:eastAsia="ko-KR"/>
        </w:rPr>
        <w:t xml:space="preserve"> based on the Intended TDD UL DL configuration. That is, it would be appropriate to exchange beam information by adding beam information to the intended TDD UL DL configuration.</w:t>
      </w:r>
    </w:p>
    <w:p w14:paraId="7983A86D" w14:textId="15E27300" w:rsidR="00A82933" w:rsidRDefault="00A82933" w:rsidP="00A82933">
      <w:pPr>
        <w:spacing w:line="276" w:lineRule="auto"/>
        <w:rPr>
          <w:lang w:val="en-US" w:eastAsia="ko-KR"/>
        </w:rPr>
      </w:pPr>
    </w:p>
    <w:p w14:paraId="2B6274EF" w14:textId="7AC7D22D" w:rsidR="00AD1FE3" w:rsidRPr="00AD1FE3" w:rsidRDefault="00AD1FE3" w:rsidP="0027720D">
      <w:pPr>
        <w:spacing w:line="276" w:lineRule="auto"/>
        <w:rPr>
          <w:rFonts w:hint="eastAsia"/>
          <w:b/>
          <w:lang w:val="en-US" w:eastAsia="ko-KR"/>
        </w:rPr>
      </w:pPr>
      <w:r w:rsidRPr="00AD1FE3">
        <w:rPr>
          <w:rFonts w:hint="eastAsia"/>
          <w:b/>
          <w:lang w:val="en-US" w:eastAsia="ko-KR"/>
        </w:rPr>
        <w:t xml:space="preserve">Proposal </w:t>
      </w:r>
      <w:r w:rsidR="00477C33">
        <w:rPr>
          <w:b/>
          <w:lang w:val="en-US" w:eastAsia="ko-KR"/>
        </w:rPr>
        <w:t>4</w:t>
      </w:r>
      <w:r w:rsidRPr="00AD1FE3">
        <w:rPr>
          <w:rFonts w:hint="eastAsia"/>
          <w:b/>
          <w:lang w:val="en-US" w:eastAsia="ko-KR"/>
        </w:rPr>
        <w:t xml:space="preserve">. </w:t>
      </w:r>
      <w:r w:rsidR="00477C33">
        <w:rPr>
          <w:b/>
          <w:lang w:val="en-US" w:eastAsia="ko-KR"/>
        </w:rPr>
        <w:t xml:space="preserve">At least the beam information of </w:t>
      </w:r>
      <w:proofErr w:type="spellStart"/>
      <w:r w:rsidR="00477C33">
        <w:rPr>
          <w:b/>
          <w:lang w:val="en-US" w:eastAsia="ko-KR"/>
        </w:rPr>
        <w:t>gNBs</w:t>
      </w:r>
      <w:proofErr w:type="spellEnd"/>
      <w:r w:rsidR="00477C33">
        <w:rPr>
          <w:b/>
          <w:lang w:val="en-US" w:eastAsia="ko-KR"/>
        </w:rPr>
        <w:t xml:space="preserve"> should be shared to consider spatial domain enhancement.</w:t>
      </w:r>
    </w:p>
    <w:p w14:paraId="4FA753D9" w14:textId="77777777" w:rsidR="00AD1FE3" w:rsidRDefault="00AD1FE3" w:rsidP="00A82933">
      <w:pPr>
        <w:spacing w:line="276" w:lineRule="auto"/>
        <w:rPr>
          <w:lang w:val="en-US" w:eastAsia="ko-KR"/>
        </w:rPr>
      </w:pPr>
    </w:p>
    <w:p w14:paraId="4AE14885" w14:textId="59192729" w:rsidR="00A82933" w:rsidRDefault="00A82933" w:rsidP="00A82933">
      <w:pPr>
        <w:pStyle w:val="2"/>
        <w:rPr>
          <w:rFonts w:cs="Arial"/>
          <w:szCs w:val="28"/>
        </w:rPr>
      </w:pPr>
      <w:r w:rsidRPr="00A82933">
        <w:rPr>
          <w:rFonts w:cs="Arial"/>
          <w:szCs w:val="28"/>
        </w:rPr>
        <w:t>Power control based solution</w:t>
      </w:r>
    </w:p>
    <w:p w14:paraId="617C0488" w14:textId="3E16D08F" w:rsidR="00696E1C" w:rsidRDefault="0008423F" w:rsidP="00D272E9">
      <w:pPr>
        <w:spacing w:line="276" w:lineRule="auto"/>
        <w:ind w:firstLineChars="100" w:firstLine="220"/>
        <w:rPr>
          <w:lang w:val="en-US" w:eastAsia="ko-KR"/>
        </w:rPr>
      </w:pPr>
      <w:r w:rsidRPr="0008423F">
        <w:rPr>
          <w:lang w:val="en-US" w:eastAsia="ko-KR"/>
        </w:rPr>
        <w:t xml:space="preserve">In terms of </w:t>
      </w:r>
      <w:r>
        <w:rPr>
          <w:lang w:val="en-US" w:eastAsia="ko-KR"/>
        </w:rPr>
        <w:t>power control for i</w:t>
      </w:r>
      <w:r w:rsidRPr="0008423F">
        <w:rPr>
          <w:lang w:val="en-US" w:eastAsia="ko-KR"/>
        </w:rPr>
        <w:t>nter-</w:t>
      </w:r>
      <w:proofErr w:type="spellStart"/>
      <w:r w:rsidRPr="0008423F">
        <w:rPr>
          <w:lang w:val="en-US" w:eastAsia="ko-KR"/>
        </w:rPr>
        <w:t>gNB</w:t>
      </w:r>
      <w:proofErr w:type="spellEnd"/>
      <w:r w:rsidRPr="0008423F">
        <w:rPr>
          <w:lang w:val="en-US" w:eastAsia="ko-KR"/>
        </w:rPr>
        <w:t xml:space="preserve"> CLI avoidance/reduction</w:t>
      </w:r>
      <w:r>
        <w:rPr>
          <w:lang w:val="en-US" w:eastAsia="ko-KR"/>
        </w:rPr>
        <w:t xml:space="preserve"> in aggressor </w:t>
      </w:r>
      <w:proofErr w:type="spellStart"/>
      <w:r>
        <w:rPr>
          <w:lang w:val="en-US" w:eastAsia="ko-KR"/>
        </w:rPr>
        <w:t>gNB</w:t>
      </w:r>
      <w:proofErr w:type="spellEnd"/>
      <w:r>
        <w:rPr>
          <w:lang w:val="en-US" w:eastAsia="ko-KR"/>
        </w:rPr>
        <w:t xml:space="preserve"> point of view</w:t>
      </w:r>
      <w:r w:rsidRPr="0008423F">
        <w:rPr>
          <w:lang w:val="en-US" w:eastAsia="ko-KR"/>
        </w:rPr>
        <w:t xml:space="preserve">, the only </w:t>
      </w:r>
      <w:r>
        <w:rPr>
          <w:lang w:val="en-US" w:eastAsia="ko-KR"/>
        </w:rPr>
        <w:t xml:space="preserve">possible </w:t>
      </w:r>
      <w:r w:rsidRPr="0008423F">
        <w:rPr>
          <w:lang w:val="en-US" w:eastAsia="ko-KR"/>
        </w:rPr>
        <w:t>power adjustment is power reduction</w:t>
      </w:r>
      <w:r>
        <w:rPr>
          <w:lang w:val="en-US" w:eastAsia="ko-KR"/>
        </w:rPr>
        <w:t xml:space="preserve"> on downlink</w:t>
      </w:r>
      <w:r w:rsidR="00696E1C">
        <w:rPr>
          <w:lang w:val="en-US" w:eastAsia="ko-KR"/>
        </w:rPr>
        <w:t xml:space="preserve">. </w:t>
      </w:r>
      <w:r w:rsidR="00696E1C" w:rsidRPr="00696E1C">
        <w:rPr>
          <w:lang w:val="en-US" w:eastAsia="ko-KR"/>
        </w:rPr>
        <w:t xml:space="preserve">However, if this operation is not forced on the aggressor </w:t>
      </w:r>
      <w:proofErr w:type="spellStart"/>
      <w:r w:rsidR="00696E1C" w:rsidRPr="00696E1C">
        <w:rPr>
          <w:lang w:val="en-US" w:eastAsia="ko-KR"/>
        </w:rPr>
        <w:t>gNB</w:t>
      </w:r>
      <w:proofErr w:type="spellEnd"/>
      <w:r w:rsidR="00696E1C" w:rsidRPr="00696E1C">
        <w:rPr>
          <w:lang w:val="en-US" w:eastAsia="ko-KR"/>
        </w:rPr>
        <w:t xml:space="preserve">, the </w:t>
      </w:r>
      <w:proofErr w:type="spellStart"/>
      <w:r w:rsidR="00696E1C" w:rsidRPr="00696E1C">
        <w:rPr>
          <w:lang w:val="en-US" w:eastAsia="ko-KR"/>
        </w:rPr>
        <w:t>gNB</w:t>
      </w:r>
      <w:proofErr w:type="spellEnd"/>
      <w:r w:rsidR="00696E1C" w:rsidRPr="00696E1C">
        <w:rPr>
          <w:lang w:val="en-US" w:eastAsia="ko-KR"/>
        </w:rPr>
        <w:t xml:space="preserve"> can be configured on the serving UE in the conventional way. For example, the </w:t>
      </w:r>
      <w:proofErr w:type="spellStart"/>
      <w:r w:rsidR="00696E1C" w:rsidRPr="00696E1C">
        <w:rPr>
          <w:lang w:val="en-US" w:eastAsia="ko-KR"/>
        </w:rPr>
        <w:t>gNB</w:t>
      </w:r>
      <w:proofErr w:type="spellEnd"/>
      <w:r w:rsidR="00696E1C" w:rsidRPr="00696E1C">
        <w:rPr>
          <w:lang w:val="en-US" w:eastAsia="ko-KR"/>
        </w:rPr>
        <w:t xml:space="preserve"> may set the power offset relative to the reference signal </w:t>
      </w:r>
      <w:r w:rsidR="00696E1C">
        <w:rPr>
          <w:rFonts w:hint="eastAsia"/>
          <w:lang w:val="en-US" w:eastAsia="ko-KR"/>
        </w:rPr>
        <w:t>v</w:t>
      </w:r>
      <w:r w:rsidR="00696E1C">
        <w:rPr>
          <w:lang w:val="en-US" w:eastAsia="ko-KR"/>
        </w:rPr>
        <w:t xml:space="preserve">ia </w:t>
      </w:r>
      <w:r w:rsidR="00696E1C" w:rsidRPr="00696E1C">
        <w:rPr>
          <w:lang w:val="en-US" w:eastAsia="ko-KR"/>
        </w:rPr>
        <w:t xml:space="preserve">RRC to the UE through </w:t>
      </w:r>
      <w:proofErr w:type="spellStart"/>
      <w:r w:rsidR="00696E1C" w:rsidRPr="00696E1C">
        <w:rPr>
          <w:i/>
          <w:lang w:val="en-US" w:eastAsia="ko-KR"/>
        </w:rPr>
        <w:t>powerControlOffset</w:t>
      </w:r>
      <w:proofErr w:type="spellEnd"/>
      <w:r w:rsidR="00696E1C" w:rsidRPr="00696E1C">
        <w:rPr>
          <w:lang w:val="en-US" w:eastAsia="ko-KR"/>
        </w:rPr>
        <w:t xml:space="preserve"> </w:t>
      </w:r>
      <w:r w:rsidR="00696E1C">
        <w:rPr>
          <w:lang w:val="en-US" w:eastAsia="ko-KR"/>
        </w:rPr>
        <w:t xml:space="preserve">IE </w:t>
      </w:r>
      <w:r w:rsidR="00696E1C" w:rsidRPr="00696E1C">
        <w:rPr>
          <w:lang w:val="en-US" w:eastAsia="ko-KR"/>
        </w:rPr>
        <w:t xml:space="preserve">or </w:t>
      </w:r>
      <w:proofErr w:type="spellStart"/>
      <w:r w:rsidR="00696E1C" w:rsidRPr="00696E1C">
        <w:rPr>
          <w:i/>
          <w:lang w:val="en-US" w:eastAsia="ko-KR"/>
        </w:rPr>
        <w:t>powerControlOffsetSS</w:t>
      </w:r>
      <w:proofErr w:type="spellEnd"/>
      <w:r w:rsidR="00696E1C">
        <w:rPr>
          <w:lang w:val="en-US" w:eastAsia="ko-KR"/>
        </w:rPr>
        <w:t xml:space="preserve"> IE.</w:t>
      </w:r>
      <w:r w:rsidR="00696E1C" w:rsidRPr="00696E1C">
        <w:rPr>
          <w:lang w:val="en-US" w:eastAsia="ko-KR"/>
        </w:rPr>
        <w:t xml:space="preserve"> </w:t>
      </w:r>
      <w:r w:rsidR="00696E1C">
        <w:rPr>
          <w:lang w:val="en-US" w:eastAsia="ko-KR"/>
        </w:rPr>
        <w:t xml:space="preserve">On the other hand, </w:t>
      </w:r>
      <w:r w:rsidR="00696E1C" w:rsidRPr="00696E1C">
        <w:rPr>
          <w:lang w:val="en-US" w:eastAsia="ko-KR"/>
        </w:rPr>
        <w:t xml:space="preserve">it </w:t>
      </w:r>
      <w:r w:rsidR="00696E1C">
        <w:rPr>
          <w:lang w:val="en-US" w:eastAsia="ko-KR"/>
        </w:rPr>
        <w:t>can be configured for IAB-MT via</w:t>
      </w:r>
      <w:r w:rsidR="00696E1C" w:rsidRPr="00696E1C">
        <w:rPr>
          <w:lang w:val="en-US" w:eastAsia="ko-KR"/>
        </w:rPr>
        <w:t xml:space="preserve"> MAC-CE through the provided DL </w:t>
      </w:r>
      <w:proofErr w:type="spellStart"/>
      <w:proofErr w:type="gramStart"/>
      <w:r w:rsidR="00696E1C" w:rsidRPr="00696E1C">
        <w:rPr>
          <w:lang w:val="en-US" w:eastAsia="ko-KR"/>
        </w:rPr>
        <w:t>Tx</w:t>
      </w:r>
      <w:proofErr w:type="spellEnd"/>
      <w:proofErr w:type="gramEnd"/>
      <w:r w:rsidR="00696E1C" w:rsidRPr="00696E1C">
        <w:rPr>
          <w:lang w:val="en-US" w:eastAsia="ko-KR"/>
        </w:rPr>
        <w:t xml:space="preserve"> power adjustment introduced in </w:t>
      </w:r>
      <w:r w:rsidR="00696E1C">
        <w:rPr>
          <w:lang w:val="en-US" w:eastAsia="ko-KR"/>
        </w:rPr>
        <w:t xml:space="preserve">Rel-17 </w:t>
      </w:r>
      <w:proofErr w:type="spellStart"/>
      <w:r w:rsidR="00696E1C" w:rsidRPr="00696E1C">
        <w:rPr>
          <w:lang w:val="en-US" w:eastAsia="ko-KR"/>
        </w:rPr>
        <w:t>eIAB</w:t>
      </w:r>
      <w:proofErr w:type="spellEnd"/>
      <w:r w:rsidR="00696E1C">
        <w:rPr>
          <w:lang w:val="en-US" w:eastAsia="ko-KR"/>
        </w:rPr>
        <w:t>.</w:t>
      </w:r>
      <w:r w:rsidR="00696E1C" w:rsidRPr="00696E1C">
        <w:rPr>
          <w:lang w:val="en-US" w:eastAsia="ko-KR"/>
        </w:rPr>
        <w:t xml:space="preserve"> This only updates the existing RRC parameter </w:t>
      </w:r>
      <w:r w:rsidR="00696E1C">
        <w:rPr>
          <w:lang w:val="en-US" w:eastAsia="ko-KR"/>
        </w:rPr>
        <w:t>via</w:t>
      </w:r>
      <w:r w:rsidR="00696E1C" w:rsidRPr="00696E1C">
        <w:rPr>
          <w:lang w:val="en-US" w:eastAsia="ko-KR"/>
        </w:rPr>
        <w:t xml:space="preserve"> MAC-CE, so it is only a difference in speed </w:t>
      </w:r>
      <w:r w:rsidR="00696E1C">
        <w:rPr>
          <w:lang w:val="en-US" w:eastAsia="ko-KR"/>
        </w:rPr>
        <w:t>however</w:t>
      </w:r>
      <w:r w:rsidR="00696E1C" w:rsidRPr="00696E1C">
        <w:rPr>
          <w:lang w:val="en-US" w:eastAsia="ko-KR"/>
        </w:rPr>
        <w:t xml:space="preserve"> the function is the same. Therefore, the </w:t>
      </w:r>
      <w:r w:rsidR="00696E1C">
        <w:rPr>
          <w:lang w:val="en-US" w:eastAsia="ko-KR"/>
        </w:rPr>
        <w:t>functionality of</w:t>
      </w:r>
      <w:r w:rsidR="00696E1C" w:rsidRPr="00696E1C">
        <w:rPr>
          <w:lang w:val="en-US" w:eastAsia="ko-KR"/>
        </w:rPr>
        <w:t xml:space="preserve"> power adjustment </w:t>
      </w:r>
      <w:r w:rsidR="00696E1C">
        <w:rPr>
          <w:lang w:val="en-US" w:eastAsia="ko-KR"/>
        </w:rPr>
        <w:t xml:space="preserve">for CLI mitigation </w:t>
      </w:r>
      <w:r w:rsidR="00696E1C" w:rsidRPr="00696E1C">
        <w:rPr>
          <w:lang w:val="en-US" w:eastAsia="ko-KR"/>
        </w:rPr>
        <w:t>seems to be sufficient with the existing mechanism.</w:t>
      </w:r>
      <w:r w:rsidR="00696E1C">
        <w:rPr>
          <w:lang w:val="en-US" w:eastAsia="ko-KR"/>
        </w:rPr>
        <w:t xml:space="preserve"> If considered, similar enhancement in Rel-17 </w:t>
      </w:r>
      <w:proofErr w:type="spellStart"/>
      <w:r w:rsidR="00696E1C">
        <w:rPr>
          <w:lang w:val="en-US" w:eastAsia="ko-KR"/>
        </w:rPr>
        <w:t>eIAB</w:t>
      </w:r>
      <w:proofErr w:type="spellEnd"/>
      <w:r w:rsidR="00696E1C">
        <w:rPr>
          <w:lang w:val="en-US" w:eastAsia="ko-KR"/>
        </w:rPr>
        <w:t xml:space="preserve"> can be the only option.</w:t>
      </w:r>
    </w:p>
    <w:p w14:paraId="5B83FE15" w14:textId="54E2557D" w:rsidR="00696E1C" w:rsidRDefault="00696E1C" w:rsidP="00D272E9">
      <w:pPr>
        <w:spacing w:line="276" w:lineRule="auto"/>
        <w:ind w:firstLineChars="100" w:firstLine="220"/>
        <w:rPr>
          <w:lang w:val="en-US" w:eastAsia="ko-KR"/>
        </w:rPr>
      </w:pPr>
      <w:r w:rsidRPr="00696E1C">
        <w:rPr>
          <w:lang w:val="en-US" w:eastAsia="ko-KR"/>
        </w:rPr>
        <w:t xml:space="preserve">On the other hand, in terms of </w:t>
      </w:r>
      <w:r>
        <w:rPr>
          <w:lang w:val="en-US" w:eastAsia="ko-KR"/>
        </w:rPr>
        <w:t>i</w:t>
      </w:r>
      <w:r w:rsidRPr="00696E1C">
        <w:rPr>
          <w:lang w:val="en-US" w:eastAsia="ko-KR"/>
        </w:rPr>
        <w:t>nter-</w:t>
      </w:r>
      <w:proofErr w:type="spellStart"/>
      <w:r w:rsidRPr="00696E1C">
        <w:rPr>
          <w:lang w:val="en-US" w:eastAsia="ko-KR"/>
        </w:rPr>
        <w:t>gNB</w:t>
      </w:r>
      <w:proofErr w:type="spellEnd"/>
      <w:r w:rsidRPr="00696E1C">
        <w:rPr>
          <w:lang w:val="en-US" w:eastAsia="ko-KR"/>
        </w:rPr>
        <w:t xml:space="preserve"> CLI avoidance/reduction</w:t>
      </w:r>
      <w:r>
        <w:rPr>
          <w:lang w:val="en-US" w:eastAsia="ko-KR"/>
        </w:rPr>
        <w:t xml:space="preserve"> in victim </w:t>
      </w:r>
      <w:proofErr w:type="spellStart"/>
      <w:r>
        <w:rPr>
          <w:lang w:val="en-US" w:eastAsia="ko-KR"/>
        </w:rPr>
        <w:t>gNB</w:t>
      </w:r>
      <w:proofErr w:type="spellEnd"/>
      <w:r>
        <w:rPr>
          <w:lang w:val="en-US" w:eastAsia="ko-KR"/>
        </w:rPr>
        <w:t xml:space="preserve"> point of view</w:t>
      </w:r>
      <w:r w:rsidRPr="00696E1C">
        <w:rPr>
          <w:lang w:val="en-US" w:eastAsia="ko-KR"/>
        </w:rPr>
        <w:t xml:space="preserve">, the only UL </w:t>
      </w:r>
      <w:proofErr w:type="spellStart"/>
      <w:proofErr w:type="gramStart"/>
      <w:r w:rsidRPr="00696E1C">
        <w:rPr>
          <w:lang w:val="en-US" w:eastAsia="ko-KR"/>
        </w:rPr>
        <w:t>Tx</w:t>
      </w:r>
      <w:proofErr w:type="spellEnd"/>
      <w:proofErr w:type="gramEnd"/>
      <w:r w:rsidRPr="00696E1C">
        <w:rPr>
          <w:lang w:val="en-US" w:eastAsia="ko-KR"/>
        </w:rPr>
        <w:t xml:space="preserve"> power adjustment is power boosting, which is</w:t>
      </w:r>
      <w:r>
        <w:rPr>
          <w:lang w:val="en-US" w:eastAsia="ko-KR"/>
        </w:rPr>
        <w:t xml:space="preserve"> readily supported by</w:t>
      </w:r>
      <w:r w:rsidRPr="00696E1C">
        <w:rPr>
          <w:lang w:val="en-US" w:eastAsia="ko-KR"/>
        </w:rPr>
        <w:t xml:space="preserve"> UE-specific</w:t>
      </w:r>
      <w:r>
        <w:rPr>
          <w:lang w:val="en-US" w:eastAsia="ko-KR"/>
        </w:rPr>
        <w:t xml:space="preserve"> indication</w:t>
      </w:r>
      <w:r w:rsidRPr="00696E1C">
        <w:rPr>
          <w:lang w:val="en-US" w:eastAsia="ko-KR"/>
        </w:rPr>
        <w:t xml:space="preserve"> through the open loop power control parameter, and </w:t>
      </w:r>
      <w:r>
        <w:rPr>
          <w:lang w:val="en-US" w:eastAsia="ko-KR"/>
        </w:rPr>
        <w:t xml:space="preserve">by </w:t>
      </w:r>
      <w:r w:rsidRPr="00696E1C">
        <w:rPr>
          <w:lang w:val="en-US" w:eastAsia="ko-KR"/>
        </w:rPr>
        <w:t>group of UE common</w:t>
      </w:r>
      <w:r>
        <w:rPr>
          <w:lang w:val="en-US" w:eastAsia="ko-KR"/>
        </w:rPr>
        <w:t xml:space="preserve"> indication via TPC command of DCI format 2_2 on PUSCH and PUCCH. </w:t>
      </w:r>
      <w:r w:rsidRPr="00696E1C">
        <w:rPr>
          <w:lang w:val="en-US" w:eastAsia="ko-KR"/>
        </w:rPr>
        <w:t>Therefore, the conventional mechanism is sufficient for the power control based solution.</w:t>
      </w:r>
    </w:p>
    <w:p w14:paraId="263E67C2" w14:textId="3F948522" w:rsidR="00C00CAF" w:rsidRDefault="00C00CAF" w:rsidP="00C00CAF">
      <w:pPr>
        <w:spacing w:line="276" w:lineRule="auto"/>
        <w:rPr>
          <w:lang w:val="en-US" w:eastAsia="ko-KR"/>
        </w:rPr>
      </w:pPr>
    </w:p>
    <w:p w14:paraId="3FC446A3" w14:textId="18437138" w:rsidR="00C00CAF" w:rsidRDefault="000409C0" w:rsidP="00C00CAF">
      <w:pPr>
        <w:spacing w:line="276" w:lineRule="auto"/>
        <w:rPr>
          <w:b/>
          <w:lang w:val="en-US" w:eastAsia="ko-KR"/>
        </w:rPr>
      </w:pPr>
      <w:r>
        <w:rPr>
          <w:b/>
          <w:lang w:val="en-US" w:eastAsia="ko-KR"/>
        </w:rPr>
        <w:t>Proposal</w:t>
      </w:r>
      <w:r w:rsidR="00C00CAF" w:rsidRPr="00C00CAF">
        <w:rPr>
          <w:b/>
          <w:lang w:val="en-US" w:eastAsia="ko-KR"/>
        </w:rPr>
        <w:t xml:space="preserve"> </w:t>
      </w:r>
      <w:r w:rsidR="00477C33">
        <w:rPr>
          <w:b/>
          <w:lang w:val="en-US" w:eastAsia="ko-KR"/>
        </w:rPr>
        <w:t>5</w:t>
      </w:r>
      <w:r w:rsidR="00C00CAF" w:rsidRPr="00C00CAF">
        <w:rPr>
          <w:b/>
          <w:lang w:val="en-US" w:eastAsia="ko-KR"/>
        </w:rPr>
        <w:t xml:space="preserve">. </w:t>
      </w:r>
      <w:r>
        <w:rPr>
          <w:b/>
          <w:lang w:val="en-US" w:eastAsia="ko-KR"/>
        </w:rPr>
        <w:t>For the enhancement of p</w:t>
      </w:r>
      <w:r>
        <w:rPr>
          <w:rFonts w:hint="eastAsia"/>
          <w:b/>
          <w:lang w:val="en-US" w:eastAsia="ko-KR"/>
        </w:rPr>
        <w:t>ower control based solution for inter-</w:t>
      </w:r>
      <w:proofErr w:type="spellStart"/>
      <w:r>
        <w:rPr>
          <w:rFonts w:hint="eastAsia"/>
          <w:b/>
          <w:lang w:val="en-US" w:eastAsia="ko-KR"/>
        </w:rPr>
        <w:t>gNB</w:t>
      </w:r>
      <w:proofErr w:type="spellEnd"/>
      <w:r>
        <w:rPr>
          <w:rFonts w:hint="eastAsia"/>
          <w:b/>
          <w:lang w:val="en-US" w:eastAsia="ko-KR"/>
        </w:rPr>
        <w:t xml:space="preserve"> CLI </w:t>
      </w:r>
      <w:r>
        <w:rPr>
          <w:b/>
          <w:lang w:val="en-US" w:eastAsia="ko-KR"/>
        </w:rPr>
        <w:t>handling,</w:t>
      </w:r>
    </w:p>
    <w:p w14:paraId="69D9477B" w14:textId="69B1D8F9" w:rsidR="000409C0" w:rsidRPr="000409C0" w:rsidRDefault="000409C0" w:rsidP="000409C0">
      <w:pPr>
        <w:pStyle w:val="ac"/>
        <w:numPr>
          <w:ilvl w:val="0"/>
          <w:numId w:val="47"/>
        </w:numPr>
        <w:spacing w:line="276" w:lineRule="auto"/>
        <w:ind w:leftChars="0"/>
        <w:rPr>
          <w:rFonts w:hint="eastAsia"/>
          <w:b/>
          <w:lang w:val="en-US" w:eastAsia="ko-KR"/>
        </w:rPr>
      </w:pPr>
      <w:r>
        <w:rPr>
          <w:b/>
          <w:lang w:val="en-US" w:eastAsia="ko-KR"/>
        </w:rPr>
        <w:t>For DL power control, s</w:t>
      </w:r>
      <w:r w:rsidRPr="000409C0">
        <w:rPr>
          <w:rFonts w:hint="eastAsia"/>
          <w:b/>
          <w:lang w:val="en-US" w:eastAsia="ko-KR"/>
        </w:rPr>
        <w:t xml:space="preserve">imilar enhancement in Rel-17 </w:t>
      </w:r>
      <w:proofErr w:type="spellStart"/>
      <w:r w:rsidRPr="000409C0">
        <w:rPr>
          <w:rFonts w:hint="eastAsia"/>
          <w:b/>
          <w:lang w:val="en-US" w:eastAsia="ko-KR"/>
        </w:rPr>
        <w:t>eIAB</w:t>
      </w:r>
      <w:proofErr w:type="spellEnd"/>
      <w:r w:rsidRPr="000409C0">
        <w:rPr>
          <w:rFonts w:hint="eastAsia"/>
          <w:b/>
          <w:lang w:val="en-US" w:eastAsia="ko-KR"/>
        </w:rPr>
        <w:t xml:space="preserve"> can be the only option</w:t>
      </w:r>
      <w:r>
        <w:rPr>
          <w:b/>
          <w:lang w:val="en-US" w:eastAsia="ko-KR"/>
        </w:rPr>
        <w:t xml:space="preserve"> if considered</w:t>
      </w:r>
      <w:r w:rsidRPr="000409C0">
        <w:rPr>
          <w:rFonts w:hint="eastAsia"/>
          <w:b/>
          <w:lang w:val="en-US" w:eastAsia="ko-KR"/>
        </w:rPr>
        <w:t>.</w:t>
      </w:r>
    </w:p>
    <w:p w14:paraId="6D179355" w14:textId="33A3A069" w:rsidR="000409C0" w:rsidRPr="000409C0" w:rsidRDefault="000409C0" w:rsidP="000409C0">
      <w:pPr>
        <w:pStyle w:val="ac"/>
        <w:numPr>
          <w:ilvl w:val="0"/>
          <w:numId w:val="47"/>
        </w:numPr>
        <w:spacing w:line="276" w:lineRule="auto"/>
        <w:ind w:leftChars="0"/>
        <w:rPr>
          <w:b/>
          <w:lang w:val="en-US" w:eastAsia="ko-KR"/>
        </w:rPr>
      </w:pPr>
      <w:r>
        <w:rPr>
          <w:b/>
          <w:lang w:val="en-US" w:eastAsia="ko-KR"/>
        </w:rPr>
        <w:t>For</w:t>
      </w:r>
      <w:r w:rsidRPr="000409C0">
        <w:rPr>
          <w:rFonts w:hint="eastAsia"/>
          <w:b/>
          <w:lang w:val="en-US" w:eastAsia="ko-KR"/>
        </w:rPr>
        <w:t xml:space="preserve"> UL </w:t>
      </w:r>
      <w:proofErr w:type="spellStart"/>
      <w:proofErr w:type="gramStart"/>
      <w:r w:rsidRPr="000409C0">
        <w:rPr>
          <w:rFonts w:hint="eastAsia"/>
          <w:b/>
          <w:lang w:val="en-US" w:eastAsia="ko-KR"/>
        </w:rPr>
        <w:t>Tx</w:t>
      </w:r>
      <w:proofErr w:type="spellEnd"/>
      <w:proofErr w:type="gramEnd"/>
      <w:r w:rsidRPr="000409C0">
        <w:rPr>
          <w:rFonts w:hint="eastAsia"/>
          <w:b/>
          <w:lang w:val="en-US" w:eastAsia="ko-KR"/>
        </w:rPr>
        <w:t xml:space="preserve"> power adjustment</w:t>
      </w:r>
      <w:r>
        <w:rPr>
          <w:rFonts w:hint="eastAsia"/>
          <w:b/>
          <w:lang w:val="en-US" w:eastAsia="ko-KR"/>
        </w:rPr>
        <w:t>,</w:t>
      </w:r>
      <w:r w:rsidRPr="000409C0">
        <w:rPr>
          <w:rFonts w:hint="eastAsia"/>
          <w:b/>
          <w:lang w:val="en-US" w:eastAsia="ko-KR"/>
        </w:rPr>
        <w:t xml:space="preserve"> the conventional mechanism is sufficient</w:t>
      </w:r>
      <w:r>
        <w:rPr>
          <w:b/>
          <w:lang w:val="en-US" w:eastAsia="ko-KR"/>
        </w:rPr>
        <w:t>.</w:t>
      </w:r>
    </w:p>
    <w:p w14:paraId="179F44AB" w14:textId="77777777" w:rsidR="00A82933" w:rsidRPr="001E07BE" w:rsidRDefault="00A82933" w:rsidP="00B767FA">
      <w:pPr>
        <w:spacing w:line="276" w:lineRule="auto"/>
        <w:rPr>
          <w:lang w:val="en-US" w:eastAsia="ko-KR"/>
        </w:rPr>
      </w:pPr>
    </w:p>
    <w:p w14:paraId="49B9443C" w14:textId="4E8C5470" w:rsidR="008C5078" w:rsidRDefault="008C5078" w:rsidP="00B767FA">
      <w:pPr>
        <w:pStyle w:val="1"/>
        <w:spacing w:line="276" w:lineRule="auto"/>
      </w:pPr>
      <w:r>
        <w:t>UE</w:t>
      </w:r>
      <w:r>
        <w:rPr>
          <w:rFonts w:hint="eastAsia"/>
        </w:rPr>
        <w:t>-to-</w:t>
      </w:r>
      <w:r>
        <w:t>UE</w:t>
      </w:r>
      <w:r>
        <w:rPr>
          <w:rFonts w:hint="eastAsia"/>
        </w:rPr>
        <w:t xml:space="preserve"> CLI</w:t>
      </w:r>
    </w:p>
    <w:p w14:paraId="4EEE53FA" w14:textId="668A84AB" w:rsidR="00F145BD" w:rsidRDefault="00F145BD" w:rsidP="00F145BD">
      <w:pPr>
        <w:spacing w:line="276" w:lineRule="auto"/>
        <w:ind w:firstLineChars="100" w:firstLine="220"/>
        <w:rPr>
          <w:lang w:val="en-US" w:eastAsia="ko-KR"/>
        </w:rPr>
      </w:pPr>
      <w:r>
        <w:rPr>
          <w:rFonts w:hint="eastAsia"/>
          <w:lang w:val="en-US" w:eastAsia="ko-KR"/>
        </w:rPr>
        <w:t xml:space="preserve">In </w:t>
      </w:r>
      <w:r>
        <w:rPr>
          <w:lang w:val="en-US" w:eastAsia="ko-KR"/>
        </w:rPr>
        <w:t xml:space="preserve">this section, </w:t>
      </w:r>
      <w:r>
        <w:rPr>
          <w:rFonts w:hint="eastAsia"/>
          <w:lang w:val="en-US" w:eastAsia="ko-KR"/>
        </w:rPr>
        <w:t xml:space="preserve">our </w:t>
      </w:r>
      <w:r w:rsidRPr="00203979">
        <w:rPr>
          <w:rFonts w:hint="eastAsia"/>
          <w:lang w:val="en-US" w:eastAsia="ko-KR"/>
        </w:rPr>
        <w:t xml:space="preserve">view regarding </w:t>
      </w:r>
      <w:r w:rsidRPr="00203979">
        <w:rPr>
          <w:lang w:val="en-US" w:eastAsia="ko-KR"/>
        </w:rPr>
        <w:t>UE</w:t>
      </w:r>
      <w:r w:rsidRPr="00203979">
        <w:rPr>
          <w:rFonts w:hint="eastAsia"/>
          <w:lang w:val="en-US" w:eastAsia="ko-KR"/>
        </w:rPr>
        <w:t>-to-</w:t>
      </w:r>
      <w:r w:rsidRPr="00203979">
        <w:rPr>
          <w:lang w:val="en-US" w:eastAsia="ko-KR"/>
        </w:rPr>
        <w:t>UE</w:t>
      </w:r>
      <w:r w:rsidRPr="00203979">
        <w:rPr>
          <w:rFonts w:hint="eastAsia"/>
          <w:lang w:val="en-US" w:eastAsia="ko-KR"/>
        </w:rPr>
        <w:t xml:space="preserve"> CLI </w:t>
      </w:r>
      <w:r w:rsidRPr="00203979">
        <w:rPr>
          <w:lang w:val="en-US" w:eastAsia="ko-KR"/>
        </w:rPr>
        <w:t xml:space="preserve">enhancement </w:t>
      </w:r>
      <w:r w:rsidRPr="00203979">
        <w:rPr>
          <w:rFonts w:hint="eastAsia"/>
          <w:lang w:val="en-US" w:eastAsia="ko-KR"/>
        </w:rPr>
        <w:t xml:space="preserve">in </w:t>
      </w:r>
      <w:r w:rsidRPr="00203979">
        <w:rPr>
          <w:lang w:val="en-US" w:eastAsia="ko-KR"/>
        </w:rPr>
        <w:t>terms of measurement/report, spatial domain enhancement</w:t>
      </w:r>
      <w:r w:rsidR="00203979" w:rsidRPr="00203979">
        <w:rPr>
          <w:lang w:val="en-US" w:eastAsia="ko-KR"/>
        </w:rPr>
        <w:t xml:space="preserve">, UE and </w:t>
      </w:r>
      <w:proofErr w:type="spellStart"/>
      <w:r w:rsidR="00203979" w:rsidRPr="00203979">
        <w:rPr>
          <w:lang w:val="en-US" w:eastAsia="ko-KR"/>
        </w:rPr>
        <w:t>gNB</w:t>
      </w:r>
      <w:proofErr w:type="spellEnd"/>
      <w:r w:rsidR="00203979" w:rsidRPr="00203979">
        <w:rPr>
          <w:lang w:val="en-US" w:eastAsia="ko-KR"/>
        </w:rPr>
        <w:t xml:space="preserve"> transmission and reception timing, and power control based solution</w:t>
      </w:r>
      <w:r w:rsidRPr="00203979">
        <w:rPr>
          <w:lang w:val="en-US" w:eastAsia="ko-KR"/>
        </w:rPr>
        <w:t xml:space="preserve"> is provided.</w:t>
      </w:r>
    </w:p>
    <w:p w14:paraId="0327DF5C" w14:textId="77777777" w:rsidR="00F145BD" w:rsidRPr="00F145BD" w:rsidRDefault="00F145BD" w:rsidP="00B767FA">
      <w:pPr>
        <w:spacing w:line="276" w:lineRule="auto"/>
        <w:ind w:firstLineChars="100" w:firstLine="220"/>
        <w:rPr>
          <w:lang w:val="en-US" w:eastAsia="ko-KR"/>
        </w:rPr>
      </w:pPr>
    </w:p>
    <w:p w14:paraId="1663957C" w14:textId="58C8CF46" w:rsidR="008C5078" w:rsidRDefault="00A82933" w:rsidP="00A82933">
      <w:pPr>
        <w:pStyle w:val="2"/>
        <w:rPr>
          <w:rFonts w:cs="Arial"/>
          <w:szCs w:val="28"/>
        </w:rPr>
      </w:pPr>
      <w:r w:rsidRPr="00A82933">
        <w:rPr>
          <w:rFonts w:cs="Arial"/>
          <w:szCs w:val="28"/>
        </w:rPr>
        <w:t>Potential enhancements to UE-to-UE CLI measurement/reporting</w:t>
      </w:r>
    </w:p>
    <w:p w14:paraId="5C539EC8" w14:textId="2B9C185B" w:rsidR="006374CC" w:rsidRPr="00C2541F" w:rsidRDefault="006374CC" w:rsidP="001E7898">
      <w:pPr>
        <w:spacing w:line="276" w:lineRule="auto"/>
        <w:ind w:firstLineChars="100" w:firstLine="220"/>
        <w:rPr>
          <w:lang w:val="en-US" w:eastAsia="ko-KR"/>
        </w:rPr>
      </w:pPr>
      <w:r>
        <w:rPr>
          <w:lang w:val="en-US" w:eastAsia="ko-KR"/>
        </w:rPr>
        <w:t xml:space="preserve">In the previous meeting, </w:t>
      </w:r>
      <w:r>
        <w:rPr>
          <w:rFonts w:hint="eastAsia"/>
          <w:lang w:val="en-US" w:eastAsia="ko-KR"/>
        </w:rPr>
        <w:t xml:space="preserve">L1/L2 based CLI measurement and report </w:t>
      </w:r>
      <w:r>
        <w:rPr>
          <w:lang w:val="en-US" w:eastAsia="ko-KR"/>
        </w:rPr>
        <w:t xml:space="preserve">is agreed to be studied for the potential enhancements to UE-to-UE CLI measurement/reporting. </w:t>
      </w:r>
      <w:r w:rsidR="004A7076">
        <w:rPr>
          <w:lang w:val="en-US" w:eastAsia="ko-KR"/>
        </w:rPr>
        <w:t xml:space="preserve">Therefore, the scenarios of concern </w:t>
      </w:r>
      <w:r w:rsidR="004C4EA3">
        <w:rPr>
          <w:lang w:val="en-US" w:eastAsia="ko-KR"/>
        </w:rPr>
        <w:t xml:space="preserve">where </w:t>
      </w:r>
      <w:r w:rsidR="004A7076" w:rsidRPr="004A7076">
        <w:rPr>
          <w:lang w:val="en-US" w:eastAsia="ko-KR"/>
        </w:rPr>
        <w:t xml:space="preserve">L1/L2 based CLI measurement and report is expected to be used should be discussed. </w:t>
      </w:r>
      <w:r w:rsidR="004C4EA3">
        <w:rPr>
          <w:lang w:val="en-US" w:eastAsia="ko-KR"/>
        </w:rPr>
        <w:t xml:space="preserve">Before that, the characteristics of L1/L2 based CLI should be identified. </w:t>
      </w:r>
      <w:r w:rsidR="004A7076" w:rsidRPr="004A7076">
        <w:rPr>
          <w:lang w:val="en-US" w:eastAsia="ko-KR"/>
        </w:rPr>
        <w:t xml:space="preserve">First of all, the L1/L2 based CLI features a shorter time from configuration to report compared to the existing L3 measurement. Therefore, </w:t>
      </w:r>
      <w:proofErr w:type="spellStart"/>
      <w:r w:rsidR="004A7076" w:rsidRPr="004A7076">
        <w:rPr>
          <w:lang w:val="en-US" w:eastAsia="ko-KR"/>
        </w:rPr>
        <w:t>gNB</w:t>
      </w:r>
      <w:proofErr w:type="spellEnd"/>
      <w:r w:rsidR="004A7076" w:rsidRPr="004A7076">
        <w:rPr>
          <w:lang w:val="en-US" w:eastAsia="ko-KR"/>
        </w:rPr>
        <w:t xml:space="preserve"> can quickly identify whether interference between UEs is present and reflect CLI avoidance/suppression </w:t>
      </w:r>
      <w:r w:rsidR="004C4EA3">
        <w:rPr>
          <w:lang w:val="en-US" w:eastAsia="ko-KR"/>
        </w:rPr>
        <w:t xml:space="preserve">technique </w:t>
      </w:r>
      <w:r w:rsidR="004A7076" w:rsidRPr="004A7076">
        <w:rPr>
          <w:lang w:val="en-US" w:eastAsia="ko-KR"/>
        </w:rPr>
        <w:t xml:space="preserve">in future scheduling. In this understanding, the CLI </w:t>
      </w:r>
      <w:r w:rsidR="004C4EA3">
        <w:rPr>
          <w:lang w:val="en-US" w:eastAsia="ko-KR"/>
        </w:rPr>
        <w:t>scenario</w:t>
      </w:r>
      <w:r w:rsidR="004A7076" w:rsidRPr="004A7076">
        <w:rPr>
          <w:lang w:val="en-US" w:eastAsia="ko-KR"/>
        </w:rPr>
        <w:t xml:space="preserve"> between inter-cell UEs and the CLI </w:t>
      </w:r>
      <w:r w:rsidR="004C4EA3">
        <w:rPr>
          <w:lang w:val="en-US" w:eastAsia="ko-KR"/>
        </w:rPr>
        <w:t>scenario</w:t>
      </w:r>
      <w:r w:rsidR="004A7076" w:rsidRPr="004A7076">
        <w:rPr>
          <w:lang w:val="en-US" w:eastAsia="ko-KR"/>
        </w:rPr>
        <w:t xml:space="preserve"> between intra-cell UEs are </w:t>
      </w:r>
      <w:r w:rsidR="004C4EA3">
        <w:rPr>
          <w:lang w:val="en-US" w:eastAsia="ko-KR"/>
        </w:rPr>
        <w:t>discussed further</w:t>
      </w:r>
      <w:r w:rsidR="004A7076" w:rsidRPr="004A7076">
        <w:rPr>
          <w:lang w:val="en-US" w:eastAsia="ko-KR"/>
        </w:rPr>
        <w:t>.</w:t>
      </w:r>
      <w:r w:rsidR="004C4EA3">
        <w:rPr>
          <w:rFonts w:hint="eastAsia"/>
          <w:lang w:val="en-US" w:eastAsia="ko-KR"/>
        </w:rPr>
        <w:t xml:space="preserve"> </w:t>
      </w:r>
      <w:r w:rsidR="00C2541F">
        <w:rPr>
          <w:lang w:val="en-US" w:eastAsia="ko-KR"/>
        </w:rPr>
        <w:t>It should be noted that the purpose of UE-to-UE CLI measurement/reporting</w:t>
      </w:r>
      <w:r w:rsidR="00C2541F">
        <w:rPr>
          <w:rFonts w:hint="eastAsia"/>
          <w:lang w:val="en-US" w:eastAsia="ko-KR"/>
        </w:rPr>
        <w:t xml:space="preserve"> </w:t>
      </w:r>
      <w:r w:rsidR="00C2541F">
        <w:rPr>
          <w:lang w:val="en-US" w:eastAsia="ko-KR"/>
        </w:rPr>
        <w:t>including L1/L2 based report is to identify the aggressor and/or victim UEs</w:t>
      </w:r>
      <w:r w:rsidR="004C4EA3">
        <w:rPr>
          <w:lang w:val="en-US" w:eastAsia="ko-KR"/>
        </w:rPr>
        <w:t xml:space="preserve"> only since the UE’s behavior should be indicated by </w:t>
      </w:r>
      <w:proofErr w:type="spellStart"/>
      <w:r w:rsidR="004C4EA3">
        <w:rPr>
          <w:lang w:val="en-US" w:eastAsia="ko-KR"/>
        </w:rPr>
        <w:t>gNB</w:t>
      </w:r>
      <w:proofErr w:type="spellEnd"/>
      <w:r w:rsidR="00C2541F">
        <w:rPr>
          <w:lang w:val="en-US" w:eastAsia="ko-KR"/>
        </w:rPr>
        <w:t>.</w:t>
      </w:r>
    </w:p>
    <w:p w14:paraId="79A03588" w14:textId="77777777" w:rsidR="00026CFC" w:rsidRPr="004C4EA3" w:rsidRDefault="00026CFC" w:rsidP="006374CC">
      <w:pPr>
        <w:spacing w:line="276" w:lineRule="auto"/>
        <w:ind w:firstLineChars="50" w:firstLine="110"/>
        <w:rPr>
          <w:lang w:val="en-US" w:eastAsia="ko-KR"/>
        </w:rPr>
      </w:pPr>
    </w:p>
    <w:p w14:paraId="0E4C5029" w14:textId="634E6DB9" w:rsidR="00E82472" w:rsidRPr="00026CFC" w:rsidRDefault="00E82472" w:rsidP="001E7898">
      <w:pPr>
        <w:spacing w:line="276" w:lineRule="auto"/>
        <w:ind w:firstLineChars="100" w:firstLine="220"/>
        <w:rPr>
          <w:b/>
          <w:u w:val="single"/>
          <w:lang w:val="en-US" w:eastAsia="ko-KR"/>
        </w:rPr>
      </w:pPr>
      <w:r w:rsidRPr="00026CFC">
        <w:rPr>
          <w:rFonts w:hint="eastAsia"/>
          <w:b/>
          <w:u w:val="single"/>
          <w:lang w:val="en-US" w:eastAsia="ko-KR"/>
        </w:rPr>
        <w:t xml:space="preserve">Intra-cell UE </w:t>
      </w:r>
      <w:r w:rsidR="005D3FD2">
        <w:rPr>
          <w:rFonts w:hint="eastAsia"/>
          <w:b/>
          <w:u w:val="single"/>
          <w:lang w:val="en-US" w:eastAsia="ko-KR"/>
        </w:rPr>
        <w:t xml:space="preserve">CLI </w:t>
      </w:r>
      <w:r w:rsidR="001E7898">
        <w:rPr>
          <w:b/>
          <w:u w:val="single"/>
          <w:lang w:val="en-US" w:eastAsia="ko-KR"/>
        </w:rPr>
        <w:t>scenario</w:t>
      </w:r>
    </w:p>
    <w:p w14:paraId="4B18BC7F" w14:textId="79999CAA" w:rsidR="001E7898" w:rsidRDefault="001E7898" w:rsidP="001E7898">
      <w:pPr>
        <w:spacing w:line="276" w:lineRule="auto"/>
        <w:ind w:firstLineChars="100" w:firstLine="220"/>
        <w:rPr>
          <w:lang w:val="en-US" w:eastAsia="ko-KR"/>
        </w:rPr>
      </w:pPr>
      <w:r w:rsidRPr="001E7898">
        <w:rPr>
          <w:lang w:val="en-US" w:eastAsia="ko-KR"/>
        </w:rPr>
        <w:t xml:space="preserve">Among intra-cell UEs, </w:t>
      </w:r>
      <w:r>
        <w:rPr>
          <w:rFonts w:hint="eastAsia"/>
          <w:lang w:val="en-US" w:eastAsia="ko-KR"/>
        </w:rPr>
        <w:t xml:space="preserve">pairs </w:t>
      </w:r>
      <w:r>
        <w:rPr>
          <w:lang w:val="en-US" w:eastAsia="ko-KR"/>
        </w:rPr>
        <w:t xml:space="preserve">of </w:t>
      </w:r>
      <w:r w:rsidRPr="001E7898">
        <w:rPr>
          <w:lang w:val="en-US" w:eastAsia="ko-KR"/>
        </w:rPr>
        <w:t>{aggressor, victim}</w:t>
      </w:r>
      <w:r>
        <w:rPr>
          <w:lang w:val="en-US" w:eastAsia="ko-KR"/>
        </w:rPr>
        <w:t xml:space="preserve"> </w:t>
      </w:r>
      <w:r w:rsidRPr="001E7898">
        <w:rPr>
          <w:lang w:val="en-US" w:eastAsia="ko-KR"/>
        </w:rPr>
        <w:t xml:space="preserve">UEs exist within a cell. If the </w:t>
      </w:r>
      <w:proofErr w:type="spellStart"/>
      <w:r w:rsidRPr="001E7898">
        <w:rPr>
          <w:lang w:val="en-US" w:eastAsia="ko-KR"/>
        </w:rPr>
        <w:t>gNB</w:t>
      </w:r>
      <w:proofErr w:type="spellEnd"/>
      <w:r w:rsidRPr="001E7898">
        <w:rPr>
          <w:lang w:val="en-US" w:eastAsia="ko-KR"/>
        </w:rPr>
        <w:t xml:space="preserve"> identifies this </w:t>
      </w:r>
      <w:r>
        <w:rPr>
          <w:lang w:val="en-US" w:eastAsia="ko-KR"/>
        </w:rPr>
        <w:t xml:space="preserve">pair of </w:t>
      </w:r>
      <w:r w:rsidRPr="001E7898">
        <w:rPr>
          <w:lang w:val="en-US" w:eastAsia="ko-KR"/>
        </w:rPr>
        <w:t>UE</w:t>
      </w:r>
      <w:r>
        <w:rPr>
          <w:lang w:val="en-US" w:eastAsia="ko-KR"/>
        </w:rPr>
        <w:t>s</w:t>
      </w:r>
      <w:r w:rsidRPr="001E7898">
        <w:rPr>
          <w:lang w:val="en-US" w:eastAsia="ko-KR"/>
        </w:rPr>
        <w:t xml:space="preserve"> from the CLI measurement of the UE, the inter-UE CLI can be reduced by scheduling</w:t>
      </w:r>
      <w:r>
        <w:rPr>
          <w:lang w:val="en-US" w:eastAsia="ko-KR"/>
        </w:rPr>
        <w:t xml:space="preserve"> or further identified solution</w:t>
      </w:r>
      <w:r w:rsidRPr="001E7898">
        <w:rPr>
          <w:lang w:val="en-US" w:eastAsia="ko-KR"/>
        </w:rPr>
        <w:t>.</w:t>
      </w:r>
    </w:p>
    <w:p w14:paraId="2713FC5E" w14:textId="14766E84" w:rsidR="001E7898" w:rsidRDefault="001E7898" w:rsidP="001E7898">
      <w:pPr>
        <w:spacing w:line="276" w:lineRule="auto"/>
        <w:ind w:firstLineChars="100" w:firstLine="220"/>
        <w:rPr>
          <w:lang w:val="en-US" w:eastAsia="ko-KR"/>
        </w:rPr>
      </w:pPr>
      <w:r w:rsidRPr="001E7898">
        <w:rPr>
          <w:lang w:val="en-US" w:eastAsia="ko-KR"/>
        </w:rPr>
        <w:t xml:space="preserve">For this, it is necessary to know the reference signal information transmitted by the </w:t>
      </w:r>
      <w:r>
        <w:rPr>
          <w:lang w:val="en-US" w:eastAsia="ko-KR"/>
        </w:rPr>
        <w:t xml:space="preserve">aggressor </w:t>
      </w:r>
      <w:r w:rsidRPr="001E7898">
        <w:rPr>
          <w:lang w:val="en-US" w:eastAsia="ko-KR"/>
        </w:rPr>
        <w:t xml:space="preserve">UE, and it </w:t>
      </w:r>
      <w:r>
        <w:rPr>
          <w:lang w:val="en-US" w:eastAsia="ko-KR"/>
        </w:rPr>
        <w:t>should</w:t>
      </w:r>
      <w:r w:rsidRPr="001E7898">
        <w:rPr>
          <w:lang w:val="en-US" w:eastAsia="ko-KR"/>
        </w:rPr>
        <w:t xml:space="preserve"> be based on RSRP </w:t>
      </w:r>
      <w:r>
        <w:rPr>
          <w:lang w:val="en-US" w:eastAsia="ko-KR"/>
        </w:rPr>
        <w:t xml:space="preserve">rather than RSSI. This implies that the measurement </w:t>
      </w:r>
      <w:r w:rsidRPr="001E7898">
        <w:rPr>
          <w:lang w:val="en-US" w:eastAsia="ko-KR"/>
        </w:rPr>
        <w:t>be based on the sequence used by the candidate aggressor UE for transmission from the point of view of the measuring U</w:t>
      </w:r>
      <w:r>
        <w:rPr>
          <w:lang w:val="en-US" w:eastAsia="ko-KR"/>
        </w:rPr>
        <w:t xml:space="preserve">E. This can be done in two ways; </w:t>
      </w:r>
      <w:proofErr w:type="gramStart"/>
      <w:r>
        <w:rPr>
          <w:lang w:val="en-US" w:eastAsia="ko-KR"/>
        </w:rPr>
        <w:t>The</w:t>
      </w:r>
      <w:proofErr w:type="gramEnd"/>
      <w:r>
        <w:rPr>
          <w:lang w:val="en-US" w:eastAsia="ko-KR"/>
        </w:rPr>
        <w:t xml:space="preserve"> first one is</w:t>
      </w:r>
      <w:r w:rsidRPr="001E7898">
        <w:rPr>
          <w:lang w:val="en-US" w:eastAsia="ko-KR"/>
        </w:rPr>
        <w:t xml:space="preserve"> to configure a specific sequence to the UE by the </w:t>
      </w:r>
      <w:proofErr w:type="spellStart"/>
      <w:r w:rsidRPr="001E7898">
        <w:rPr>
          <w:lang w:val="en-US" w:eastAsia="ko-KR"/>
        </w:rPr>
        <w:t>gNB</w:t>
      </w:r>
      <w:proofErr w:type="spellEnd"/>
      <w:r w:rsidRPr="001E7898">
        <w:rPr>
          <w:lang w:val="en-US" w:eastAsia="ko-KR"/>
        </w:rPr>
        <w:t xml:space="preserve"> to perform measurement and report based on </w:t>
      </w:r>
      <w:r>
        <w:rPr>
          <w:lang w:val="en-US" w:eastAsia="ko-KR"/>
        </w:rPr>
        <w:t>it</w:t>
      </w:r>
      <w:r w:rsidRPr="001E7898">
        <w:rPr>
          <w:lang w:val="en-US" w:eastAsia="ko-KR"/>
        </w:rPr>
        <w:t xml:space="preserve">, </w:t>
      </w:r>
      <w:r>
        <w:rPr>
          <w:lang w:val="en-US" w:eastAsia="ko-KR"/>
        </w:rPr>
        <w:t>and the other one is</w:t>
      </w:r>
      <w:r w:rsidRPr="001E7898">
        <w:rPr>
          <w:lang w:val="en-US" w:eastAsia="ko-KR"/>
        </w:rPr>
        <w:t xml:space="preserve"> to configure a </w:t>
      </w:r>
      <w:r>
        <w:rPr>
          <w:lang w:val="en-US" w:eastAsia="ko-KR"/>
        </w:rPr>
        <w:t>multiple</w:t>
      </w:r>
      <w:r w:rsidRPr="001E7898">
        <w:rPr>
          <w:lang w:val="en-US" w:eastAsia="ko-KR"/>
        </w:rPr>
        <w:t xml:space="preserve"> of sequences to the UE and report the sequence having the highest RSRP in the configured measurement resource.</w:t>
      </w:r>
      <w:r>
        <w:rPr>
          <w:rFonts w:hint="eastAsia"/>
          <w:lang w:val="en-US" w:eastAsia="ko-KR"/>
        </w:rPr>
        <w:t xml:space="preserve"> </w:t>
      </w:r>
      <w:r w:rsidRPr="001E7898">
        <w:rPr>
          <w:lang w:val="en-US" w:eastAsia="ko-KR"/>
        </w:rPr>
        <w:t xml:space="preserve">In the second case, a processing time may be required, and if the processing time is </w:t>
      </w:r>
      <w:r>
        <w:rPr>
          <w:lang w:val="en-US" w:eastAsia="ko-KR"/>
        </w:rPr>
        <w:t xml:space="preserve">comparably </w:t>
      </w:r>
      <w:r w:rsidRPr="001E7898">
        <w:rPr>
          <w:lang w:val="en-US" w:eastAsia="ko-KR"/>
        </w:rPr>
        <w:t xml:space="preserve">long, CLI information reported by the UE may be outdated and thus may not be effective in actual inter-UE CLI reduction. </w:t>
      </w:r>
      <w:r>
        <w:rPr>
          <w:lang w:val="en-US" w:eastAsia="ko-KR"/>
        </w:rPr>
        <w:t xml:space="preserve">Considering that </w:t>
      </w:r>
      <w:r w:rsidRPr="001E7898">
        <w:rPr>
          <w:lang w:val="en-US" w:eastAsia="ko-KR"/>
        </w:rPr>
        <w:t xml:space="preserve">if the aggressor UE is transmitting </w:t>
      </w:r>
      <w:r>
        <w:rPr>
          <w:lang w:val="en-US" w:eastAsia="ko-KR"/>
        </w:rPr>
        <w:t xml:space="preserve">SRS in </w:t>
      </w:r>
      <w:r w:rsidRPr="001E7898">
        <w:rPr>
          <w:lang w:val="en-US" w:eastAsia="ko-KR"/>
        </w:rPr>
        <w:t>aperiodic</w:t>
      </w:r>
      <w:r>
        <w:rPr>
          <w:lang w:val="en-US" w:eastAsia="ko-KR"/>
        </w:rPr>
        <w:t xml:space="preserve"> manner</w:t>
      </w:r>
      <w:r w:rsidRPr="001E7898">
        <w:rPr>
          <w:lang w:val="en-US" w:eastAsia="ko-KR"/>
        </w:rPr>
        <w:t xml:space="preserve">, it is not realistic </w:t>
      </w:r>
      <w:r>
        <w:rPr>
          <w:lang w:val="en-US" w:eastAsia="ko-KR"/>
        </w:rPr>
        <w:t xml:space="preserve">or even can limit the scheduling of </w:t>
      </w:r>
      <w:proofErr w:type="spellStart"/>
      <w:r>
        <w:rPr>
          <w:lang w:val="en-US" w:eastAsia="ko-KR"/>
        </w:rPr>
        <w:t>gNB</w:t>
      </w:r>
      <w:proofErr w:type="spellEnd"/>
      <w:r>
        <w:rPr>
          <w:lang w:val="en-US" w:eastAsia="ko-KR"/>
        </w:rPr>
        <w:t xml:space="preserve"> </w:t>
      </w:r>
      <w:r w:rsidRPr="001E7898">
        <w:rPr>
          <w:lang w:val="en-US" w:eastAsia="ko-KR"/>
        </w:rPr>
        <w:t xml:space="preserve">for the victim UE to </w:t>
      </w:r>
      <w:r>
        <w:rPr>
          <w:lang w:val="en-US" w:eastAsia="ko-KR"/>
        </w:rPr>
        <w:t xml:space="preserve">identify </w:t>
      </w:r>
      <w:r w:rsidRPr="001E7898">
        <w:rPr>
          <w:lang w:val="en-US" w:eastAsia="ko-KR"/>
        </w:rPr>
        <w:t>the aggressor UE according to the correct timing through an aperiodic measure</w:t>
      </w:r>
      <w:r>
        <w:rPr>
          <w:lang w:val="en-US" w:eastAsia="ko-KR"/>
        </w:rPr>
        <w:t>ment</w:t>
      </w:r>
      <w:r w:rsidRPr="001E7898">
        <w:rPr>
          <w:lang w:val="en-US" w:eastAsia="ko-KR"/>
        </w:rPr>
        <w:t>. That is, it may</w:t>
      </w:r>
      <w:r>
        <w:rPr>
          <w:lang w:val="en-US" w:eastAsia="ko-KR"/>
        </w:rPr>
        <w:t xml:space="preserve"> only</w:t>
      </w:r>
      <w:r w:rsidRPr="001E7898">
        <w:rPr>
          <w:lang w:val="en-US" w:eastAsia="ko-KR"/>
        </w:rPr>
        <w:t xml:space="preserve"> be possible for a victim UE to identify a</w:t>
      </w:r>
      <w:r>
        <w:rPr>
          <w:lang w:val="en-US" w:eastAsia="ko-KR"/>
        </w:rPr>
        <w:t xml:space="preserve"> potential</w:t>
      </w:r>
      <w:r w:rsidRPr="001E7898">
        <w:rPr>
          <w:lang w:val="en-US" w:eastAsia="ko-KR"/>
        </w:rPr>
        <w:t xml:space="preserve"> aggressor UE through an aperiodic measure</w:t>
      </w:r>
      <w:r>
        <w:rPr>
          <w:lang w:val="en-US" w:eastAsia="ko-KR"/>
        </w:rPr>
        <w:t>ment</w:t>
      </w:r>
      <w:r w:rsidRPr="001E7898">
        <w:rPr>
          <w:lang w:val="en-US" w:eastAsia="ko-KR"/>
        </w:rPr>
        <w:t xml:space="preserve"> for the SRS that the aggressor UE periodically transmits.</w:t>
      </w:r>
    </w:p>
    <w:p w14:paraId="5FD90947" w14:textId="70483990" w:rsidR="00026CFC" w:rsidRDefault="001E7898" w:rsidP="005323FC">
      <w:pPr>
        <w:spacing w:line="276" w:lineRule="auto"/>
        <w:ind w:firstLineChars="100" w:firstLine="220"/>
        <w:rPr>
          <w:lang w:val="en-US" w:eastAsia="ko-KR"/>
        </w:rPr>
      </w:pPr>
      <w:r w:rsidRPr="001E7898">
        <w:rPr>
          <w:lang w:val="en-US" w:eastAsia="ko-KR"/>
        </w:rPr>
        <w:t xml:space="preserve">On the other hand, when RSSI is used </w:t>
      </w:r>
      <w:r>
        <w:rPr>
          <w:lang w:val="en-US" w:eastAsia="ko-KR"/>
        </w:rPr>
        <w:t>as a metric of such measurement</w:t>
      </w:r>
      <w:r w:rsidRPr="001E7898">
        <w:rPr>
          <w:lang w:val="en-US" w:eastAsia="ko-KR"/>
        </w:rPr>
        <w:t xml:space="preserve">, the measuring UE cannot </w:t>
      </w:r>
      <w:r w:rsidR="005323FC">
        <w:rPr>
          <w:lang w:val="en-US" w:eastAsia="ko-KR"/>
        </w:rPr>
        <w:t>identify</w:t>
      </w:r>
      <w:r w:rsidRPr="001E7898">
        <w:rPr>
          <w:lang w:val="en-US" w:eastAsia="ko-KR"/>
        </w:rPr>
        <w:t xml:space="preserve"> the aggressor UE because there is no reference signal information used by the candidate aggressor UE for transmission. </w:t>
      </w:r>
      <w:r w:rsidR="005323FC">
        <w:rPr>
          <w:lang w:val="en-US" w:eastAsia="ko-KR"/>
        </w:rPr>
        <w:t>However</w:t>
      </w:r>
      <w:r w:rsidRPr="001E7898">
        <w:rPr>
          <w:lang w:val="en-US" w:eastAsia="ko-KR"/>
        </w:rPr>
        <w:t>, it may require less processing time compared to RSRP</w:t>
      </w:r>
      <w:r w:rsidR="005323FC">
        <w:rPr>
          <w:lang w:val="en-US" w:eastAsia="ko-KR"/>
        </w:rPr>
        <w:t xml:space="preserve"> based measurement</w:t>
      </w:r>
      <w:r w:rsidRPr="001E7898">
        <w:rPr>
          <w:lang w:val="en-US" w:eastAsia="ko-KR"/>
        </w:rPr>
        <w:t xml:space="preserve"> </w:t>
      </w:r>
      <w:r w:rsidR="005323FC">
        <w:rPr>
          <w:lang w:val="en-US" w:eastAsia="ko-KR"/>
        </w:rPr>
        <w:t>since</w:t>
      </w:r>
      <w:r w:rsidRPr="001E7898">
        <w:rPr>
          <w:lang w:val="en-US" w:eastAsia="ko-KR"/>
        </w:rPr>
        <w:t xml:space="preserve"> it reports the </w:t>
      </w:r>
      <w:r w:rsidR="005323FC">
        <w:rPr>
          <w:lang w:val="en-US" w:eastAsia="ko-KR"/>
        </w:rPr>
        <w:t>direct measurement</w:t>
      </w:r>
      <w:r w:rsidRPr="001E7898">
        <w:rPr>
          <w:lang w:val="en-US" w:eastAsia="ko-KR"/>
        </w:rPr>
        <w:t xml:space="preserve"> </w:t>
      </w:r>
      <w:r w:rsidR="005323FC">
        <w:rPr>
          <w:lang w:val="en-US" w:eastAsia="ko-KR"/>
        </w:rPr>
        <w:t xml:space="preserve">of power </w:t>
      </w:r>
      <w:r w:rsidRPr="001E7898">
        <w:rPr>
          <w:lang w:val="en-US" w:eastAsia="ko-KR"/>
        </w:rPr>
        <w:t>in a specifi</w:t>
      </w:r>
      <w:r w:rsidR="005323FC">
        <w:rPr>
          <w:lang w:val="en-US" w:eastAsia="ko-KR"/>
        </w:rPr>
        <w:t>c</w:t>
      </w:r>
      <w:r w:rsidRPr="001E7898">
        <w:rPr>
          <w:lang w:val="en-US" w:eastAsia="ko-KR"/>
        </w:rPr>
        <w:t xml:space="preserve"> resource. </w:t>
      </w:r>
      <w:r w:rsidR="005323FC">
        <w:rPr>
          <w:lang w:val="en-US" w:eastAsia="ko-KR"/>
        </w:rPr>
        <w:t>The bright side is,</w:t>
      </w:r>
      <w:r w:rsidRPr="001E7898">
        <w:rPr>
          <w:lang w:val="en-US" w:eastAsia="ko-KR"/>
        </w:rPr>
        <w:t xml:space="preserve"> since the </w:t>
      </w:r>
      <w:proofErr w:type="spellStart"/>
      <w:r w:rsidR="005323FC">
        <w:rPr>
          <w:lang w:val="en-US" w:eastAsia="ko-KR"/>
        </w:rPr>
        <w:t>gNB</w:t>
      </w:r>
      <w:proofErr w:type="spellEnd"/>
      <w:r w:rsidR="005323FC">
        <w:rPr>
          <w:lang w:val="en-US" w:eastAsia="ko-KR"/>
        </w:rPr>
        <w:t xml:space="preserve"> is well aware of </w:t>
      </w:r>
      <w:r w:rsidRPr="001E7898">
        <w:rPr>
          <w:lang w:val="en-US" w:eastAsia="ko-KR"/>
        </w:rPr>
        <w:t>schedule status of the UE</w:t>
      </w:r>
      <w:r w:rsidR="005323FC">
        <w:rPr>
          <w:lang w:val="en-US" w:eastAsia="ko-KR"/>
        </w:rPr>
        <w:t>s</w:t>
      </w:r>
      <w:r w:rsidRPr="001E7898">
        <w:rPr>
          <w:lang w:val="en-US" w:eastAsia="ko-KR"/>
        </w:rPr>
        <w:t xml:space="preserve"> in the cell, the </w:t>
      </w:r>
      <w:proofErr w:type="spellStart"/>
      <w:r w:rsidRPr="001E7898">
        <w:rPr>
          <w:lang w:val="en-US" w:eastAsia="ko-KR"/>
        </w:rPr>
        <w:t>gNB</w:t>
      </w:r>
      <w:proofErr w:type="spellEnd"/>
      <w:r w:rsidRPr="001E7898">
        <w:rPr>
          <w:lang w:val="en-US" w:eastAsia="ko-KR"/>
        </w:rPr>
        <w:t xml:space="preserve"> </w:t>
      </w:r>
      <w:r w:rsidR="005323FC">
        <w:rPr>
          <w:lang w:val="en-US" w:eastAsia="ko-KR"/>
        </w:rPr>
        <w:t>have change to identify</w:t>
      </w:r>
      <w:r w:rsidRPr="001E7898">
        <w:rPr>
          <w:lang w:val="en-US" w:eastAsia="ko-KR"/>
        </w:rPr>
        <w:t xml:space="preserve"> the aggressor UE depending on whether the resource for measuring the CLI is scheduled.</w:t>
      </w:r>
    </w:p>
    <w:p w14:paraId="1DD54E76" w14:textId="77777777" w:rsidR="005323FC" w:rsidRPr="005323FC" w:rsidRDefault="005323FC" w:rsidP="005323FC">
      <w:pPr>
        <w:spacing w:line="276" w:lineRule="auto"/>
        <w:ind w:firstLineChars="100" w:firstLine="220"/>
        <w:rPr>
          <w:lang w:val="en-US" w:eastAsia="ko-KR"/>
        </w:rPr>
      </w:pPr>
    </w:p>
    <w:p w14:paraId="067B90A5" w14:textId="52EED9CC" w:rsidR="006374CC" w:rsidRPr="00026CFC" w:rsidRDefault="006374CC" w:rsidP="005323FC">
      <w:pPr>
        <w:spacing w:line="276" w:lineRule="auto"/>
        <w:ind w:firstLineChars="100" w:firstLine="220"/>
        <w:rPr>
          <w:b/>
          <w:u w:val="single"/>
          <w:lang w:val="en-US" w:eastAsia="ko-KR"/>
        </w:rPr>
      </w:pPr>
      <w:r w:rsidRPr="00026CFC">
        <w:rPr>
          <w:b/>
          <w:u w:val="single"/>
          <w:lang w:val="en-US" w:eastAsia="ko-KR"/>
        </w:rPr>
        <w:t>I</w:t>
      </w:r>
      <w:r w:rsidRPr="00026CFC">
        <w:rPr>
          <w:rFonts w:hint="eastAsia"/>
          <w:b/>
          <w:u w:val="single"/>
          <w:lang w:val="en-US" w:eastAsia="ko-KR"/>
        </w:rPr>
        <w:t>nter-</w:t>
      </w:r>
      <w:r w:rsidRPr="00026CFC">
        <w:rPr>
          <w:b/>
          <w:u w:val="single"/>
          <w:lang w:val="en-US" w:eastAsia="ko-KR"/>
        </w:rPr>
        <w:t xml:space="preserve">cell UE </w:t>
      </w:r>
      <w:r w:rsidR="005D3FD2">
        <w:rPr>
          <w:b/>
          <w:u w:val="single"/>
          <w:lang w:val="en-US" w:eastAsia="ko-KR"/>
        </w:rPr>
        <w:t xml:space="preserve">CLI </w:t>
      </w:r>
      <w:r w:rsidR="001E7898">
        <w:rPr>
          <w:b/>
          <w:u w:val="single"/>
          <w:lang w:val="en-US" w:eastAsia="ko-KR"/>
        </w:rPr>
        <w:t>scenario</w:t>
      </w:r>
    </w:p>
    <w:p w14:paraId="790D5C8F" w14:textId="2550550C" w:rsidR="005323FC" w:rsidRDefault="00593508" w:rsidP="005323FC">
      <w:pPr>
        <w:spacing w:line="276" w:lineRule="auto"/>
        <w:ind w:firstLineChars="100" w:firstLine="220"/>
        <w:rPr>
          <w:lang w:val="en-US" w:eastAsia="ko-KR"/>
        </w:rPr>
      </w:pPr>
      <w:r>
        <w:rPr>
          <w:rFonts w:hint="eastAsia"/>
          <w:lang w:val="en-US" w:eastAsia="ko-KR"/>
        </w:rPr>
        <w:t>Different from the intra-cell UE interference</w:t>
      </w:r>
      <w:r>
        <w:rPr>
          <w:lang w:val="en-US" w:eastAsia="ko-KR"/>
        </w:rPr>
        <w:t xml:space="preserve"> </w:t>
      </w:r>
      <w:r>
        <w:rPr>
          <w:rFonts w:hint="eastAsia"/>
          <w:lang w:val="en-US" w:eastAsia="ko-KR"/>
        </w:rPr>
        <w:t>scenari</w:t>
      </w:r>
      <w:r>
        <w:rPr>
          <w:lang w:val="en-US" w:eastAsia="ko-KR"/>
        </w:rPr>
        <w:t>o, t</w:t>
      </w:r>
      <w:r w:rsidRPr="00593508">
        <w:rPr>
          <w:lang w:val="en-US" w:eastAsia="ko-KR"/>
        </w:rPr>
        <w:t xml:space="preserve">he UE </w:t>
      </w:r>
      <w:r>
        <w:rPr>
          <w:lang w:val="en-US" w:eastAsia="ko-KR"/>
        </w:rPr>
        <w:t xml:space="preserve">pair </w:t>
      </w:r>
      <w:r w:rsidRPr="00593508">
        <w:rPr>
          <w:lang w:val="en-US" w:eastAsia="ko-KR"/>
        </w:rPr>
        <w:t xml:space="preserve">of {aggressor, victim} does not </w:t>
      </w:r>
      <w:r>
        <w:rPr>
          <w:lang w:val="en-US" w:eastAsia="ko-KR"/>
        </w:rPr>
        <w:t>exist with</w:t>
      </w:r>
      <w:r w:rsidRPr="00593508">
        <w:rPr>
          <w:lang w:val="en-US" w:eastAsia="ko-KR"/>
        </w:rPr>
        <w:t>in the cell, and the UE of the cell is either an aggressor or a victim</w:t>
      </w:r>
      <w:r>
        <w:rPr>
          <w:lang w:val="en-US" w:eastAsia="ko-KR"/>
        </w:rPr>
        <w:t xml:space="preserve"> UE</w:t>
      </w:r>
      <w:r w:rsidRPr="00593508">
        <w:rPr>
          <w:lang w:val="en-US" w:eastAsia="ko-KR"/>
        </w:rPr>
        <w:t>.</w:t>
      </w:r>
      <w:r>
        <w:rPr>
          <w:lang w:val="en-US" w:eastAsia="ko-KR"/>
        </w:rPr>
        <w:t xml:space="preserve"> Therefore </w:t>
      </w:r>
      <w:r w:rsidRPr="00593508">
        <w:rPr>
          <w:lang w:val="en-US" w:eastAsia="ko-KR"/>
        </w:rPr>
        <w:t>each case</w:t>
      </w:r>
      <w:r>
        <w:rPr>
          <w:lang w:val="en-US" w:eastAsia="ko-KR"/>
        </w:rPr>
        <w:t>s are discussed</w:t>
      </w:r>
      <w:r w:rsidRPr="00593508">
        <w:rPr>
          <w:lang w:val="en-US" w:eastAsia="ko-KR"/>
        </w:rPr>
        <w:t xml:space="preserve"> separately.</w:t>
      </w:r>
    </w:p>
    <w:p w14:paraId="3E1888E8" w14:textId="761C63EF" w:rsidR="00593508" w:rsidRDefault="00593508" w:rsidP="00026CFC">
      <w:pPr>
        <w:spacing w:line="276" w:lineRule="auto"/>
        <w:ind w:firstLineChars="100" w:firstLine="220"/>
        <w:rPr>
          <w:lang w:val="en-US" w:eastAsia="ko-KR"/>
        </w:rPr>
      </w:pPr>
      <w:r>
        <w:rPr>
          <w:lang w:val="en-US" w:eastAsia="ko-KR"/>
        </w:rPr>
        <w:t>In case the UE in the cell is aggressor UE, the aggressor UE cannot be identified by itself different from the inter-</w:t>
      </w:r>
      <w:proofErr w:type="spellStart"/>
      <w:r>
        <w:rPr>
          <w:lang w:val="en-US" w:eastAsia="ko-KR"/>
        </w:rPr>
        <w:t>gNB</w:t>
      </w:r>
      <w:proofErr w:type="spellEnd"/>
      <w:r>
        <w:rPr>
          <w:lang w:val="en-US" w:eastAsia="ko-KR"/>
        </w:rPr>
        <w:t xml:space="preserve"> CLI case. Considering the inter-</w:t>
      </w:r>
      <w:proofErr w:type="spellStart"/>
      <w:r>
        <w:rPr>
          <w:lang w:val="en-US" w:eastAsia="ko-KR"/>
        </w:rPr>
        <w:t>gNB</w:t>
      </w:r>
      <w:proofErr w:type="spellEnd"/>
      <w:r>
        <w:rPr>
          <w:lang w:val="en-US" w:eastAsia="ko-KR"/>
        </w:rPr>
        <w:t xml:space="preserve"> case that w</w:t>
      </w:r>
      <w:r w:rsidRPr="00593508">
        <w:rPr>
          <w:lang w:val="en-US" w:eastAsia="ko-KR"/>
        </w:rPr>
        <w:t>hen the victim</w:t>
      </w:r>
      <w:r>
        <w:rPr>
          <w:lang w:val="en-US" w:eastAsia="ko-KR"/>
        </w:rPr>
        <w:t xml:space="preserve"> </w:t>
      </w:r>
      <w:proofErr w:type="spellStart"/>
      <w:r>
        <w:rPr>
          <w:lang w:val="en-US" w:eastAsia="ko-KR"/>
        </w:rPr>
        <w:t>gNB</w:t>
      </w:r>
      <w:proofErr w:type="spellEnd"/>
      <w:r w:rsidRPr="00593508">
        <w:rPr>
          <w:lang w:val="en-US" w:eastAsia="ko-KR"/>
        </w:rPr>
        <w:t xml:space="preserve"> transmits in the direction of receiving interference, it </w:t>
      </w:r>
      <w:r>
        <w:rPr>
          <w:lang w:val="en-US" w:eastAsia="ko-KR"/>
        </w:rPr>
        <w:t>may</w:t>
      </w:r>
      <w:r w:rsidRPr="00593508">
        <w:rPr>
          <w:lang w:val="en-US" w:eastAsia="ko-KR"/>
        </w:rPr>
        <w:t xml:space="preserve"> be assumed that the aggressor can also receive interference by the signal from the </w:t>
      </w:r>
      <w:r>
        <w:rPr>
          <w:lang w:val="en-US" w:eastAsia="ko-KR"/>
        </w:rPr>
        <w:t xml:space="preserve">victim </w:t>
      </w:r>
      <w:proofErr w:type="spellStart"/>
      <w:r w:rsidRPr="00593508">
        <w:rPr>
          <w:lang w:val="en-US" w:eastAsia="ko-KR"/>
        </w:rPr>
        <w:t>gNB</w:t>
      </w:r>
      <w:proofErr w:type="spellEnd"/>
      <w:r>
        <w:rPr>
          <w:lang w:val="en-US" w:eastAsia="ko-KR"/>
        </w:rPr>
        <w:t xml:space="preserve"> s</w:t>
      </w:r>
      <w:r w:rsidRPr="00593508">
        <w:rPr>
          <w:lang w:val="en-US" w:eastAsia="ko-KR"/>
        </w:rPr>
        <w:t xml:space="preserve">ince the </w:t>
      </w:r>
      <w:proofErr w:type="spellStart"/>
      <w:r w:rsidRPr="00593508">
        <w:rPr>
          <w:lang w:val="en-US" w:eastAsia="ko-KR"/>
        </w:rPr>
        <w:t>gNB</w:t>
      </w:r>
      <w:proofErr w:type="spellEnd"/>
      <w:r w:rsidRPr="00593508">
        <w:rPr>
          <w:lang w:val="en-US" w:eastAsia="ko-KR"/>
        </w:rPr>
        <w:t xml:space="preserve"> is static unlike the UE, channel reciprocity </w:t>
      </w:r>
      <w:r>
        <w:rPr>
          <w:lang w:val="en-US" w:eastAsia="ko-KR"/>
        </w:rPr>
        <w:t>can be</w:t>
      </w:r>
      <w:r w:rsidRPr="00593508">
        <w:rPr>
          <w:lang w:val="en-US" w:eastAsia="ko-KR"/>
        </w:rPr>
        <w:t xml:space="preserve"> assumed for the inter-</w:t>
      </w:r>
      <w:proofErr w:type="spellStart"/>
      <w:r w:rsidRPr="00593508">
        <w:rPr>
          <w:lang w:val="en-US" w:eastAsia="ko-KR"/>
        </w:rPr>
        <w:t>gNB</w:t>
      </w:r>
      <w:proofErr w:type="spellEnd"/>
      <w:r w:rsidRPr="00593508">
        <w:rPr>
          <w:lang w:val="en-US" w:eastAsia="ko-KR"/>
        </w:rPr>
        <w:t xml:space="preserve"> CLI channel</w:t>
      </w:r>
      <w:r>
        <w:rPr>
          <w:lang w:val="en-US" w:eastAsia="ko-KR"/>
        </w:rPr>
        <w:t>. S</w:t>
      </w:r>
      <w:r w:rsidRPr="00593508">
        <w:rPr>
          <w:lang w:val="en-US" w:eastAsia="ko-KR"/>
        </w:rPr>
        <w:t xml:space="preserve">uch an assumption does not </w:t>
      </w:r>
      <w:r>
        <w:rPr>
          <w:lang w:val="en-US" w:eastAsia="ko-KR"/>
        </w:rPr>
        <w:t>valid</w:t>
      </w:r>
      <w:r w:rsidRPr="00593508">
        <w:rPr>
          <w:lang w:val="en-US" w:eastAsia="ko-KR"/>
        </w:rPr>
        <w:t xml:space="preserve"> to the inter-UE CLI channel</w:t>
      </w:r>
      <w:r>
        <w:rPr>
          <w:lang w:val="en-US" w:eastAsia="ko-KR"/>
        </w:rPr>
        <w:t xml:space="preserve"> s</w:t>
      </w:r>
      <w:r w:rsidRPr="00593508">
        <w:rPr>
          <w:lang w:val="en-US" w:eastAsia="ko-KR"/>
        </w:rPr>
        <w:t>ince the UE is not static.</w:t>
      </w:r>
      <w:r>
        <w:rPr>
          <w:lang w:val="en-US" w:eastAsia="ko-KR"/>
        </w:rPr>
        <w:t xml:space="preserve"> </w:t>
      </w:r>
      <w:r w:rsidRPr="00593508">
        <w:rPr>
          <w:lang w:val="en-US" w:eastAsia="ko-KR"/>
        </w:rPr>
        <w:t>Therefore, the only way to determine that the UE of</w:t>
      </w:r>
      <w:r>
        <w:rPr>
          <w:lang w:val="en-US" w:eastAsia="ko-KR"/>
        </w:rPr>
        <w:t xml:space="preserve"> the </w:t>
      </w:r>
      <w:r w:rsidRPr="00593508">
        <w:rPr>
          <w:lang w:val="en-US" w:eastAsia="ko-KR"/>
        </w:rPr>
        <w:t xml:space="preserve">cell is an aggressor </w:t>
      </w:r>
      <w:r>
        <w:rPr>
          <w:lang w:val="en-US" w:eastAsia="ko-KR"/>
        </w:rPr>
        <w:t>UE</w:t>
      </w:r>
      <w:r w:rsidRPr="00593508">
        <w:rPr>
          <w:lang w:val="en-US" w:eastAsia="ko-KR"/>
        </w:rPr>
        <w:t xml:space="preserve"> </w:t>
      </w:r>
      <w:r>
        <w:rPr>
          <w:lang w:val="en-US" w:eastAsia="ko-KR"/>
        </w:rPr>
        <w:t xml:space="preserve">in </w:t>
      </w:r>
      <w:proofErr w:type="spellStart"/>
      <w:r>
        <w:rPr>
          <w:lang w:val="en-US" w:eastAsia="ko-KR"/>
        </w:rPr>
        <w:t>gNB</w:t>
      </w:r>
      <w:proofErr w:type="spellEnd"/>
      <w:r>
        <w:rPr>
          <w:lang w:val="en-US" w:eastAsia="ko-KR"/>
        </w:rPr>
        <w:t xml:space="preserve"> perspective </w:t>
      </w:r>
      <w:r w:rsidRPr="00593508">
        <w:rPr>
          <w:lang w:val="en-US" w:eastAsia="ko-KR"/>
        </w:rPr>
        <w:t xml:space="preserve">is to </w:t>
      </w:r>
      <w:r>
        <w:rPr>
          <w:lang w:val="en-US" w:eastAsia="ko-KR"/>
        </w:rPr>
        <w:t xml:space="preserve">be informed by </w:t>
      </w:r>
      <w:r w:rsidRPr="00593508">
        <w:rPr>
          <w:lang w:val="en-US" w:eastAsia="ko-KR"/>
        </w:rPr>
        <w:t xml:space="preserve">neighboring </w:t>
      </w:r>
      <w:proofErr w:type="spellStart"/>
      <w:r w:rsidRPr="00593508">
        <w:rPr>
          <w:lang w:val="en-US" w:eastAsia="ko-KR"/>
        </w:rPr>
        <w:t>gNB</w:t>
      </w:r>
      <w:proofErr w:type="spellEnd"/>
      <w:r>
        <w:rPr>
          <w:lang w:val="en-US" w:eastAsia="ko-KR"/>
        </w:rPr>
        <w:t xml:space="preserve"> which can be determined by the</w:t>
      </w:r>
      <w:r w:rsidRPr="00593508">
        <w:rPr>
          <w:lang w:val="en-US" w:eastAsia="ko-KR"/>
        </w:rPr>
        <w:t xml:space="preserve"> CLI measurement</w:t>
      </w:r>
      <w:r>
        <w:rPr>
          <w:lang w:val="en-US" w:eastAsia="ko-KR"/>
        </w:rPr>
        <w:t xml:space="preserve"> of UE in the neighboring </w:t>
      </w:r>
      <w:proofErr w:type="spellStart"/>
      <w:r>
        <w:rPr>
          <w:lang w:val="en-US" w:eastAsia="ko-KR"/>
        </w:rPr>
        <w:t>gNB</w:t>
      </w:r>
      <w:proofErr w:type="spellEnd"/>
      <w:r>
        <w:rPr>
          <w:lang w:val="en-US" w:eastAsia="ko-KR"/>
        </w:rPr>
        <w:t>.</w:t>
      </w:r>
      <w:r w:rsidR="002F0A31">
        <w:rPr>
          <w:lang w:val="en-US" w:eastAsia="ko-KR"/>
        </w:rPr>
        <w:t xml:space="preserve"> </w:t>
      </w:r>
      <w:r w:rsidRPr="00593508">
        <w:rPr>
          <w:lang w:val="en-US" w:eastAsia="ko-KR"/>
        </w:rPr>
        <w:t xml:space="preserve">That is, there is no way </w:t>
      </w:r>
      <w:r w:rsidR="002F0A31">
        <w:rPr>
          <w:lang w:val="en-US" w:eastAsia="ko-KR"/>
        </w:rPr>
        <w:t xml:space="preserve">for the </w:t>
      </w:r>
      <w:proofErr w:type="spellStart"/>
      <w:r w:rsidR="002F0A31">
        <w:rPr>
          <w:lang w:val="en-US" w:eastAsia="ko-KR"/>
        </w:rPr>
        <w:t>gNB</w:t>
      </w:r>
      <w:proofErr w:type="spellEnd"/>
      <w:r w:rsidR="002F0A31">
        <w:rPr>
          <w:lang w:val="en-US" w:eastAsia="ko-KR"/>
        </w:rPr>
        <w:t xml:space="preserve"> </w:t>
      </w:r>
      <w:r w:rsidRPr="00593508">
        <w:rPr>
          <w:lang w:val="en-US" w:eastAsia="ko-KR"/>
        </w:rPr>
        <w:t xml:space="preserve">to </w:t>
      </w:r>
      <w:r w:rsidR="002F0A31">
        <w:rPr>
          <w:lang w:val="en-US" w:eastAsia="ko-KR"/>
        </w:rPr>
        <w:t>be aware</w:t>
      </w:r>
      <w:r w:rsidRPr="00593508">
        <w:rPr>
          <w:lang w:val="en-US" w:eastAsia="ko-KR"/>
        </w:rPr>
        <w:t xml:space="preserve"> that the UE in the cell is an aggressor</w:t>
      </w:r>
      <w:r w:rsidR="002F0A31">
        <w:rPr>
          <w:lang w:val="en-US" w:eastAsia="ko-KR"/>
        </w:rPr>
        <w:t xml:space="preserve"> UE unless UE-to-UE CLI measurement </w:t>
      </w:r>
      <w:r w:rsidRPr="00593508">
        <w:rPr>
          <w:lang w:val="en-US" w:eastAsia="ko-KR"/>
        </w:rPr>
        <w:t>report</w:t>
      </w:r>
      <w:r w:rsidR="002F0A31">
        <w:rPr>
          <w:lang w:val="en-US" w:eastAsia="ko-KR"/>
        </w:rPr>
        <w:t xml:space="preserve"> from the neighbor </w:t>
      </w:r>
      <w:proofErr w:type="spellStart"/>
      <w:r w:rsidR="002F0A31">
        <w:rPr>
          <w:lang w:val="en-US" w:eastAsia="ko-KR"/>
        </w:rPr>
        <w:t>gNB</w:t>
      </w:r>
      <w:proofErr w:type="spellEnd"/>
      <w:r w:rsidR="002F0A31">
        <w:rPr>
          <w:lang w:val="en-US" w:eastAsia="ko-KR"/>
        </w:rPr>
        <w:t xml:space="preserve"> that serves the victim UE is shared</w:t>
      </w:r>
      <w:r w:rsidRPr="00593508">
        <w:rPr>
          <w:lang w:val="en-US" w:eastAsia="ko-KR"/>
        </w:rPr>
        <w:t>.</w:t>
      </w:r>
    </w:p>
    <w:p w14:paraId="19149587" w14:textId="0668FEFC" w:rsidR="001D5194" w:rsidRDefault="002F0A31" w:rsidP="001D5194">
      <w:pPr>
        <w:spacing w:line="276" w:lineRule="auto"/>
        <w:ind w:firstLineChars="100" w:firstLine="220"/>
        <w:rPr>
          <w:lang w:val="en-US" w:eastAsia="ko-KR"/>
        </w:rPr>
      </w:pPr>
      <w:r>
        <w:rPr>
          <w:lang w:val="en-US" w:eastAsia="ko-KR"/>
        </w:rPr>
        <w:t xml:space="preserve">In case the UE in the cell is victim UE, </w:t>
      </w:r>
      <w:r w:rsidRPr="002F0A31">
        <w:rPr>
          <w:lang w:val="en-US" w:eastAsia="ko-KR"/>
        </w:rPr>
        <w:t>it is possible to determine whether the UE is the victim UE as a result of the CLI measurement of th</w:t>
      </w:r>
      <w:r>
        <w:rPr>
          <w:lang w:val="en-US" w:eastAsia="ko-KR"/>
        </w:rPr>
        <w:t>at</w:t>
      </w:r>
      <w:r w:rsidRPr="002F0A31">
        <w:rPr>
          <w:lang w:val="en-US" w:eastAsia="ko-KR"/>
        </w:rPr>
        <w:t xml:space="preserve"> UE</w:t>
      </w:r>
      <w:r>
        <w:rPr>
          <w:lang w:val="en-US" w:eastAsia="ko-KR"/>
        </w:rPr>
        <w:t xml:space="preserve"> u</w:t>
      </w:r>
      <w:r w:rsidRPr="002F0A31">
        <w:rPr>
          <w:lang w:val="en-US" w:eastAsia="ko-KR"/>
        </w:rPr>
        <w:t>nlike the case where the UE in the cell is an aggressor.</w:t>
      </w:r>
      <w:r>
        <w:rPr>
          <w:lang w:val="en-US" w:eastAsia="ko-KR"/>
        </w:rPr>
        <w:t xml:space="preserve"> </w:t>
      </w:r>
      <w:r w:rsidRPr="002F0A31">
        <w:rPr>
          <w:lang w:val="en-US" w:eastAsia="ko-KR"/>
        </w:rPr>
        <w:t xml:space="preserve">In particular, the </w:t>
      </w:r>
      <w:proofErr w:type="spellStart"/>
      <w:r w:rsidRPr="002F0A31">
        <w:rPr>
          <w:lang w:val="en-US" w:eastAsia="ko-KR"/>
        </w:rPr>
        <w:t>gNB</w:t>
      </w:r>
      <w:proofErr w:type="spellEnd"/>
      <w:r w:rsidRPr="002F0A31">
        <w:rPr>
          <w:lang w:val="en-US" w:eastAsia="ko-KR"/>
        </w:rPr>
        <w:t xml:space="preserve"> can confirm that it is the victim</w:t>
      </w:r>
      <w:r>
        <w:rPr>
          <w:lang w:val="en-US" w:eastAsia="ko-KR"/>
        </w:rPr>
        <w:t xml:space="preserve"> UE </w:t>
      </w:r>
      <w:r w:rsidRPr="002F0A31">
        <w:rPr>
          <w:lang w:val="en-US" w:eastAsia="ko-KR"/>
        </w:rPr>
        <w:t xml:space="preserve">if the UE performs sequence-based </w:t>
      </w:r>
      <w:r>
        <w:rPr>
          <w:lang w:val="en-US" w:eastAsia="ko-KR"/>
        </w:rPr>
        <w:t xml:space="preserve">RSRP </w:t>
      </w:r>
      <w:r w:rsidRPr="002F0A31">
        <w:rPr>
          <w:lang w:val="en-US" w:eastAsia="ko-KR"/>
        </w:rPr>
        <w:t>measurement</w:t>
      </w:r>
      <w:r>
        <w:rPr>
          <w:lang w:val="en-US" w:eastAsia="ko-KR"/>
        </w:rPr>
        <w:t>.</w:t>
      </w:r>
      <w:r w:rsidRPr="002F0A31">
        <w:rPr>
          <w:lang w:val="en-US" w:eastAsia="ko-KR"/>
        </w:rPr>
        <w:t xml:space="preserve"> </w:t>
      </w:r>
      <w:r>
        <w:rPr>
          <w:lang w:val="en-US" w:eastAsia="ko-KR"/>
        </w:rPr>
        <w:t>I</w:t>
      </w:r>
      <w:r w:rsidRPr="002F0A31">
        <w:rPr>
          <w:lang w:val="en-US" w:eastAsia="ko-KR"/>
        </w:rPr>
        <w:t xml:space="preserve">f not, </w:t>
      </w:r>
      <w:r>
        <w:rPr>
          <w:lang w:val="en-US" w:eastAsia="ko-KR"/>
        </w:rPr>
        <w:t xml:space="preserve">i.e., in case of RSSI measurement, it is hard for the </w:t>
      </w:r>
      <w:proofErr w:type="spellStart"/>
      <w:r>
        <w:rPr>
          <w:lang w:val="en-US" w:eastAsia="ko-KR"/>
        </w:rPr>
        <w:t>gNB</w:t>
      </w:r>
      <w:proofErr w:type="spellEnd"/>
      <w:r>
        <w:rPr>
          <w:lang w:val="en-US" w:eastAsia="ko-KR"/>
        </w:rPr>
        <w:t xml:space="preserve"> to confirm that the UE is going through the inter-UE CLI or channel degradation due to other factors, such as </w:t>
      </w:r>
      <w:r w:rsidRPr="002F0A31">
        <w:rPr>
          <w:lang w:val="en-US" w:eastAsia="ko-KR"/>
        </w:rPr>
        <w:t>intra-cell</w:t>
      </w:r>
      <w:r>
        <w:rPr>
          <w:lang w:val="en-US" w:eastAsia="ko-KR"/>
        </w:rPr>
        <w:t xml:space="preserve"> interference</w:t>
      </w:r>
      <w:r w:rsidRPr="002F0A31">
        <w:rPr>
          <w:lang w:val="en-US" w:eastAsia="ko-KR"/>
        </w:rPr>
        <w:t xml:space="preserve"> received from the </w:t>
      </w:r>
      <w:proofErr w:type="spellStart"/>
      <w:r w:rsidRPr="002F0A31">
        <w:rPr>
          <w:lang w:val="en-US" w:eastAsia="ko-KR"/>
        </w:rPr>
        <w:t>gNB</w:t>
      </w:r>
      <w:proofErr w:type="spellEnd"/>
      <w:r>
        <w:rPr>
          <w:lang w:val="en-US" w:eastAsia="ko-KR"/>
        </w:rPr>
        <w:t xml:space="preserve"> or even a self-interference. </w:t>
      </w:r>
      <w:r w:rsidRPr="002F0A31">
        <w:rPr>
          <w:lang w:val="en-US" w:eastAsia="ko-KR"/>
        </w:rPr>
        <w:t>However, in the case of intra-cell interference</w:t>
      </w:r>
      <w:r>
        <w:rPr>
          <w:lang w:val="en-US" w:eastAsia="ko-KR"/>
        </w:rPr>
        <w:t xml:space="preserve"> from the </w:t>
      </w:r>
      <w:proofErr w:type="spellStart"/>
      <w:r>
        <w:rPr>
          <w:lang w:val="en-US" w:eastAsia="ko-KR"/>
        </w:rPr>
        <w:t>gNB</w:t>
      </w:r>
      <w:proofErr w:type="spellEnd"/>
      <w:r w:rsidRPr="002F0A31">
        <w:rPr>
          <w:lang w:val="en-US" w:eastAsia="ko-KR"/>
        </w:rPr>
        <w:t xml:space="preserve">, </w:t>
      </w:r>
      <w:r>
        <w:rPr>
          <w:lang w:val="en-US" w:eastAsia="ko-KR"/>
        </w:rPr>
        <w:t>it is possible</w:t>
      </w:r>
      <w:r w:rsidRPr="002F0A31">
        <w:rPr>
          <w:lang w:val="en-US" w:eastAsia="ko-KR"/>
        </w:rPr>
        <w:t xml:space="preserve"> for the </w:t>
      </w:r>
      <w:proofErr w:type="spellStart"/>
      <w:r w:rsidRPr="002F0A31">
        <w:rPr>
          <w:lang w:val="en-US" w:eastAsia="ko-KR"/>
        </w:rPr>
        <w:t>gNB</w:t>
      </w:r>
      <w:proofErr w:type="spellEnd"/>
      <w:r w:rsidRPr="002F0A31">
        <w:rPr>
          <w:lang w:val="en-US" w:eastAsia="ko-KR"/>
        </w:rPr>
        <w:t xml:space="preserve"> to indirectly estimate through </w:t>
      </w:r>
      <w:r>
        <w:rPr>
          <w:lang w:val="en-US" w:eastAsia="ko-KR"/>
        </w:rPr>
        <w:t xml:space="preserve">shared </w:t>
      </w:r>
      <w:r w:rsidRPr="002F0A31">
        <w:rPr>
          <w:lang w:val="en-US" w:eastAsia="ko-KR"/>
        </w:rPr>
        <w:t>scheduling information, and in the case of inter-cell interference, there is room for discrimination through coordination between cells.</w:t>
      </w:r>
      <w:r w:rsidR="001D5194">
        <w:rPr>
          <w:lang w:val="en-US" w:eastAsia="ko-KR"/>
        </w:rPr>
        <w:t xml:space="preserve"> </w:t>
      </w:r>
      <w:r w:rsidRPr="002F0A31">
        <w:rPr>
          <w:lang w:val="en-US" w:eastAsia="ko-KR"/>
        </w:rPr>
        <w:t xml:space="preserve">In conclusion, it is possible for the </w:t>
      </w:r>
      <w:proofErr w:type="spellStart"/>
      <w:r w:rsidRPr="002F0A31">
        <w:rPr>
          <w:lang w:val="en-US" w:eastAsia="ko-KR"/>
        </w:rPr>
        <w:t>gNB</w:t>
      </w:r>
      <w:proofErr w:type="spellEnd"/>
      <w:r w:rsidRPr="002F0A31">
        <w:rPr>
          <w:lang w:val="en-US" w:eastAsia="ko-KR"/>
        </w:rPr>
        <w:t xml:space="preserve"> to </w:t>
      </w:r>
      <w:r w:rsidRPr="002F0A31">
        <w:rPr>
          <w:lang w:val="en-US" w:eastAsia="ko-KR"/>
        </w:rPr>
        <w:lastRenderedPageBreak/>
        <w:t xml:space="preserve">determine whether the UE in the cell is a victim or not through a </w:t>
      </w:r>
      <w:r w:rsidR="001D5194">
        <w:rPr>
          <w:lang w:val="en-US" w:eastAsia="ko-KR"/>
        </w:rPr>
        <w:t>rapid</w:t>
      </w:r>
      <w:r w:rsidRPr="002F0A31">
        <w:rPr>
          <w:lang w:val="en-US" w:eastAsia="ko-KR"/>
        </w:rPr>
        <w:t xml:space="preserve"> measurement</w:t>
      </w:r>
      <w:r w:rsidR="001D5194">
        <w:rPr>
          <w:lang w:val="en-US" w:eastAsia="ko-KR"/>
        </w:rPr>
        <w:t xml:space="preserve"> and </w:t>
      </w:r>
      <w:r w:rsidRPr="002F0A31">
        <w:rPr>
          <w:lang w:val="en-US" w:eastAsia="ko-KR"/>
        </w:rPr>
        <w:t xml:space="preserve">report </w:t>
      </w:r>
      <w:r w:rsidR="001D5194">
        <w:rPr>
          <w:lang w:val="en-US" w:eastAsia="ko-KR"/>
        </w:rPr>
        <w:t>from</w:t>
      </w:r>
      <w:r w:rsidRPr="002F0A31">
        <w:rPr>
          <w:lang w:val="en-US" w:eastAsia="ko-KR"/>
        </w:rPr>
        <w:t xml:space="preserve"> the UE</w:t>
      </w:r>
      <w:r w:rsidR="001D5194">
        <w:rPr>
          <w:lang w:val="en-US" w:eastAsia="ko-KR"/>
        </w:rPr>
        <w:t>, i.e., L1/L2-based CLI measurement and report, however identification</w:t>
      </w:r>
      <w:r w:rsidR="001D5194" w:rsidRPr="001D5194">
        <w:rPr>
          <w:lang w:val="en-US" w:eastAsia="ko-KR"/>
        </w:rPr>
        <w:t xml:space="preserve"> of the aggressor UE may be more difficult than in the case of intra-cell inter-UE CLI if the sequence is not </w:t>
      </w:r>
      <w:r w:rsidR="001D5194">
        <w:rPr>
          <w:lang w:val="en-US" w:eastAsia="ko-KR"/>
        </w:rPr>
        <w:t>configured</w:t>
      </w:r>
      <w:r w:rsidR="001D5194" w:rsidRPr="001D5194">
        <w:rPr>
          <w:lang w:val="en-US" w:eastAsia="ko-KR"/>
        </w:rPr>
        <w:t>.</w:t>
      </w:r>
    </w:p>
    <w:p w14:paraId="75D07786" w14:textId="0CA654EB" w:rsidR="00427DD3" w:rsidRDefault="001D5194" w:rsidP="001D5194">
      <w:pPr>
        <w:spacing w:line="276" w:lineRule="auto"/>
        <w:ind w:firstLineChars="100" w:firstLine="220"/>
        <w:rPr>
          <w:lang w:val="en-US" w:eastAsia="ko-KR"/>
        </w:rPr>
      </w:pPr>
      <w:r w:rsidRPr="001D5194">
        <w:rPr>
          <w:lang w:val="en-US" w:eastAsia="ko-KR"/>
        </w:rPr>
        <w:t xml:space="preserve">Based on the </w:t>
      </w:r>
      <w:r>
        <w:rPr>
          <w:lang w:val="en-US" w:eastAsia="ko-KR"/>
        </w:rPr>
        <w:t xml:space="preserve">discussion </w:t>
      </w:r>
      <w:r w:rsidRPr="001D5194">
        <w:rPr>
          <w:lang w:val="en-US" w:eastAsia="ko-KR"/>
        </w:rPr>
        <w:t xml:space="preserve">above, the following can be considered for L1/L2 based CLI measurement. For the measurement configuration for L1/L2 based CLI measurement, an aperiodic </w:t>
      </w:r>
      <w:r>
        <w:rPr>
          <w:lang w:val="en-US" w:eastAsia="ko-KR"/>
        </w:rPr>
        <w:t>configuration</w:t>
      </w:r>
      <w:r w:rsidRPr="001D5194">
        <w:rPr>
          <w:lang w:val="en-US" w:eastAsia="ko-KR"/>
        </w:rPr>
        <w:t xml:space="preserve"> is required in the time domain. For example, periodicity </w:t>
      </w:r>
      <w:r>
        <w:rPr>
          <w:lang w:val="en-US" w:eastAsia="ko-KR"/>
        </w:rPr>
        <w:t>of</w:t>
      </w:r>
      <w:r w:rsidRPr="001D5194">
        <w:rPr>
          <w:lang w:val="en-US" w:eastAsia="ko-KR"/>
        </w:rPr>
        <w:t xml:space="preserve"> CLI-RSSI resource</w:t>
      </w:r>
      <w:r>
        <w:rPr>
          <w:lang w:val="en-US" w:eastAsia="ko-KR"/>
        </w:rPr>
        <w:t xml:space="preserve"> can be disabled and enable it </w:t>
      </w:r>
      <w:r w:rsidRPr="001D5194">
        <w:rPr>
          <w:lang w:val="en-US" w:eastAsia="ko-KR"/>
        </w:rPr>
        <w:t xml:space="preserve">to </w:t>
      </w:r>
      <w:r>
        <w:rPr>
          <w:lang w:val="en-US" w:eastAsia="ko-KR"/>
        </w:rPr>
        <w:t>be configured as</w:t>
      </w:r>
      <w:r w:rsidRPr="001D5194">
        <w:rPr>
          <w:lang w:val="en-US" w:eastAsia="ko-KR"/>
        </w:rPr>
        <w:t xml:space="preserve"> aperiodic resource</w:t>
      </w:r>
      <w:r>
        <w:rPr>
          <w:lang w:val="en-US" w:eastAsia="ko-KR"/>
        </w:rPr>
        <w:t xml:space="preserve"> can be considered.</w:t>
      </w:r>
    </w:p>
    <w:p w14:paraId="64146E78" w14:textId="4C778C1B" w:rsidR="001D5194" w:rsidRPr="00C2541F" w:rsidRDefault="001D5194" w:rsidP="001D5194">
      <w:pPr>
        <w:spacing w:line="276" w:lineRule="auto"/>
        <w:ind w:firstLineChars="100" w:firstLine="220"/>
        <w:rPr>
          <w:lang w:val="en-US" w:eastAsia="ko-KR"/>
        </w:rPr>
      </w:pPr>
      <w:r w:rsidRPr="001D5194">
        <w:rPr>
          <w:lang w:val="en-US" w:eastAsia="ko-KR"/>
        </w:rPr>
        <w:t xml:space="preserve">As the </w:t>
      </w:r>
      <w:r>
        <w:rPr>
          <w:lang w:val="en-US" w:eastAsia="ko-KR"/>
        </w:rPr>
        <w:t>triggering</w:t>
      </w:r>
      <w:r w:rsidRPr="001D5194">
        <w:rPr>
          <w:lang w:val="en-US" w:eastAsia="ko-KR"/>
        </w:rPr>
        <w:t xml:space="preserve"> method of L3-based CLI measurement, the measure was performed by timer expiration and event-trigger methods. Since the location of the time/frequency resource is indicated in the aperiodic resource, the SRS-RSRP and CLI-RSSI measured by the </w:t>
      </w:r>
      <w:r>
        <w:rPr>
          <w:lang w:val="en-US" w:eastAsia="ko-KR"/>
        </w:rPr>
        <w:t xml:space="preserve">aperiodic time </w:t>
      </w:r>
      <w:r w:rsidRPr="001D5194">
        <w:rPr>
          <w:lang w:val="en-US" w:eastAsia="ko-KR"/>
        </w:rPr>
        <w:t xml:space="preserve">resource </w:t>
      </w:r>
      <w:r>
        <w:rPr>
          <w:lang w:val="en-US" w:eastAsia="ko-KR"/>
        </w:rPr>
        <w:t>can be used instead of those methods in L3 measurement</w:t>
      </w:r>
      <w:r w:rsidRPr="001D5194">
        <w:rPr>
          <w:lang w:val="en-US" w:eastAsia="ko-KR"/>
        </w:rPr>
        <w:t xml:space="preserve">. It should be noted that when L1/L2 based CLI measurement is performed as an event-trigger, the payload size </w:t>
      </w:r>
      <w:r>
        <w:rPr>
          <w:lang w:val="en-US" w:eastAsia="ko-KR"/>
        </w:rPr>
        <w:t>will</w:t>
      </w:r>
      <w:r w:rsidRPr="001D5194">
        <w:rPr>
          <w:lang w:val="en-US" w:eastAsia="ko-KR"/>
        </w:rPr>
        <w:t xml:space="preserve"> vary depending on the event, which </w:t>
      </w:r>
      <w:r>
        <w:rPr>
          <w:lang w:val="en-US" w:eastAsia="ko-KR"/>
        </w:rPr>
        <w:t>lead</w:t>
      </w:r>
      <w:r w:rsidRPr="001D5194">
        <w:rPr>
          <w:lang w:val="en-US" w:eastAsia="ko-KR"/>
        </w:rPr>
        <w:t xml:space="preserve"> complicat</w:t>
      </w:r>
      <w:r>
        <w:rPr>
          <w:lang w:val="en-US" w:eastAsia="ko-KR"/>
        </w:rPr>
        <w:t>ion in</w:t>
      </w:r>
      <w:r w:rsidRPr="001D5194">
        <w:rPr>
          <w:lang w:val="en-US" w:eastAsia="ko-KR"/>
        </w:rPr>
        <w:t xml:space="preserve"> the report </w:t>
      </w:r>
      <w:r>
        <w:rPr>
          <w:lang w:val="en-US" w:eastAsia="ko-KR"/>
        </w:rPr>
        <w:t>procedure</w:t>
      </w:r>
      <w:r w:rsidRPr="001D5194">
        <w:rPr>
          <w:lang w:val="en-US" w:eastAsia="ko-KR"/>
        </w:rPr>
        <w:t>.</w:t>
      </w:r>
    </w:p>
    <w:p w14:paraId="79284F68" w14:textId="6D64B3BE" w:rsidR="001D5194" w:rsidRDefault="001D5194" w:rsidP="005D3FD2">
      <w:pPr>
        <w:spacing w:line="276" w:lineRule="auto"/>
        <w:ind w:firstLineChars="100" w:firstLine="220"/>
        <w:rPr>
          <w:lang w:val="en-US" w:eastAsia="ko-KR"/>
        </w:rPr>
      </w:pPr>
      <w:r w:rsidRPr="001D5194">
        <w:rPr>
          <w:lang w:val="en-US" w:eastAsia="ko-KR"/>
        </w:rPr>
        <w:t xml:space="preserve">For the L1/L2 based CLI report, a method of defining a new type of UCI or including it in the existing UCI </w:t>
      </w:r>
      <w:r>
        <w:rPr>
          <w:lang w:val="en-US" w:eastAsia="ko-KR"/>
        </w:rPr>
        <w:t>can</w:t>
      </w:r>
      <w:r w:rsidRPr="001D5194">
        <w:rPr>
          <w:lang w:val="en-US" w:eastAsia="ko-KR"/>
        </w:rPr>
        <w:t xml:space="preserve"> be considered. One can say that practical reporting delay for L1/L2 CLI report should be considered. It should be noted that CSI may require a lot of computational delay </w:t>
      </w:r>
      <w:r>
        <w:rPr>
          <w:lang w:val="en-US" w:eastAsia="ko-KR"/>
        </w:rPr>
        <w:t xml:space="preserve">due to the calculation of </w:t>
      </w:r>
      <w:r w:rsidRPr="001D5194">
        <w:rPr>
          <w:lang w:val="en-US" w:eastAsia="ko-KR"/>
        </w:rPr>
        <w:t>rank</w:t>
      </w:r>
      <w:r>
        <w:rPr>
          <w:lang w:val="en-US" w:eastAsia="ko-KR"/>
        </w:rPr>
        <w:t xml:space="preserve">, </w:t>
      </w:r>
      <w:proofErr w:type="spellStart"/>
      <w:r w:rsidRPr="001D5194">
        <w:rPr>
          <w:lang w:val="en-US" w:eastAsia="ko-KR"/>
        </w:rPr>
        <w:t>precoder</w:t>
      </w:r>
      <w:proofErr w:type="spellEnd"/>
      <w:r w:rsidRPr="001D5194">
        <w:rPr>
          <w:lang w:val="en-US" w:eastAsia="ko-KR"/>
        </w:rPr>
        <w:t xml:space="preserve">, etc. are considered, whereas CLI measurement is a </w:t>
      </w:r>
      <w:r>
        <w:rPr>
          <w:lang w:val="en-US" w:eastAsia="ko-KR"/>
        </w:rPr>
        <w:t>simple measurement</w:t>
      </w:r>
      <w:r w:rsidRPr="001D5194">
        <w:rPr>
          <w:lang w:val="en-US" w:eastAsia="ko-KR"/>
        </w:rPr>
        <w:t xml:space="preserve"> based on with/without sequence in a specified time/frequency resource</w:t>
      </w:r>
      <w:r>
        <w:rPr>
          <w:lang w:val="en-US" w:eastAsia="ko-KR"/>
        </w:rPr>
        <w:t>.</w:t>
      </w:r>
      <w:r w:rsidRPr="001D5194">
        <w:rPr>
          <w:lang w:val="en-US" w:eastAsia="ko-KR"/>
        </w:rPr>
        <w:t xml:space="preserve"> </w:t>
      </w:r>
      <w:r>
        <w:rPr>
          <w:lang w:val="en-US" w:eastAsia="ko-KR"/>
        </w:rPr>
        <w:t>I</w:t>
      </w:r>
      <w:r w:rsidRPr="001D5194">
        <w:rPr>
          <w:lang w:val="en-US" w:eastAsia="ko-KR"/>
        </w:rPr>
        <w:t xml:space="preserve">t is </w:t>
      </w:r>
      <w:r>
        <w:rPr>
          <w:lang w:val="en-US" w:eastAsia="ko-KR"/>
        </w:rPr>
        <w:t xml:space="preserve">quite </w:t>
      </w:r>
      <w:r w:rsidRPr="001D5194">
        <w:rPr>
          <w:lang w:val="en-US" w:eastAsia="ko-KR"/>
        </w:rPr>
        <w:t xml:space="preserve">questionable whether the same reporting delay should be considered </w:t>
      </w:r>
      <w:r>
        <w:rPr>
          <w:lang w:val="en-US" w:eastAsia="ko-KR"/>
        </w:rPr>
        <w:t>as</w:t>
      </w:r>
      <w:r w:rsidRPr="001D5194">
        <w:rPr>
          <w:lang w:val="en-US" w:eastAsia="ko-KR"/>
        </w:rPr>
        <w:t xml:space="preserve"> CSI computational complexity. </w:t>
      </w:r>
      <w:r>
        <w:rPr>
          <w:lang w:val="en-US" w:eastAsia="ko-KR"/>
        </w:rPr>
        <w:t>It</w:t>
      </w:r>
      <w:r w:rsidRPr="001D5194">
        <w:rPr>
          <w:lang w:val="en-US" w:eastAsia="ko-KR"/>
        </w:rPr>
        <w:t xml:space="preserve"> also needs to be discussed.</w:t>
      </w:r>
    </w:p>
    <w:p w14:paraId="69F08E4C" w14:textId="26E6B562" w:rsidR="00B52A2D" w:rsidRDefault="00B52A2D" w:rsidP="00B767FA">
      <w:pPr>
        <w:spacing w:line="276" w:lineRule="auto"/>
        <w:rPr>
          <w:lang w:eastAsia="ko-KR"/>
        </w:rPr>
      </w:pPr>
    </w:p>
    <w:p w14:paraId="7BC930A9" w14:textId="544A7D5C" w:rsidR="005D3FD2" w:rsidRDefault="005D3FD2" w:rsidP="00B767FA">
      <w:pPr>
        <w:spacing w:line="276" w:lineRule="auto"/>
        <w:rPr>
          <w:b/>
          <w:lang w:eastAsia="ko-KR"/>
        </w:rPr>
      </w:pPr>
      <w:r w:rsidRPr="005D3FD2">
        <w:rPr>
          <w:b/>
          <w:lang w:eastAsia="ko-KR"/>
        </w:rPr>
        <w:t>P</w:t>
      </w:r>
      <w:r w:rsidRPr="005D3FD2">
        <w:rPr>
          <w:rFonts w:hint="eastAsia"/>
          <w:b/>
          <w:lang w:eastAsia="ko-KR"/>
        </w:rPr>
        <w:t xml:space="preserve">roposal </w:t>
      </w:r>
      <w:r w:rsidR="00477C33">
        <w:rPr>
          <w:b/>
          <w:lang w:eastAsia="ko-KR"/>
        </w:rPr>
        <w:t>6</w:t>
      </w:r>
      <w:r w:rsidRPr="005D3FD2">
        <w:rPr>
          <w:b/>
          <w:lang w:eastAsia="ko-KR"/>
        </w:rPr>
        <w:t xml:space="preserve">. </w:t>
      </w:r>
      <w:r w:rsidR="004C4EA3" w:rsidRPr="004C4EA3">
        <w:rPr>
          <w:b/>
          <w:lang w:eastAsia="ko-KR"/>
        </w:rPr>
        <w:t>For L1/L2 based CLI measurement/report, detailed scenario</w:t>
      </w:r>
      <w:r w:rsidR="004C4EA3">
        <w:rPr>
          <w:b/>
          <w:lang w:eastAsia="ko-KR"/>
        </w:rPr>
        <w:t>s</w:t>
      </w:r>
      <w:r w:rsidR="004C4EA3" w:rsidRPr="004C4EA3">
        <w:rPr>
          <w:b/>
          <w:lang w:eastAsia="ko-KR"/>
        </w:rPr>
        <w:t xml:space="preserve"> </w:t>
      </w:r>
      <w:r w:rsidR="004C4EA3">
        <w:rPr>
          <w:b/>
          <w:lang w:eastAsia="ko-KR"/>
        </w:rPr>
        <w:t>for</w:t>
      </w:r>
      <w:r w:rsidR="004C4EA3" w:rsidRPr="004C4EA3">
        <w:rPr>
          <w:b/>
          <w:lang w:eastAsia="ko-KR"/>
        </w:rPr>
        <w:t xml:space="preserve"> inter-cell/intra-cell</w:t>
      </w:r>
      <w:r w:rsidR="004C4EA3">
        <w:rPr>
          <w:b/>
          <w:lang w:eastAsia="ko-KR"/>
        </w:rPr>
        <w:t xml:space="preserve"> UE should be discussed</w:t>
      </w:r>
      <w:r w:rsidR="004C4EA3" w:rsidRPr="004C4EA3">
        <w:rPr>
          <w:b/>
          <w:lang w:eastAsia="ko-KR"/>
        </w:rPr>
        <w:t>.</w:t>
      </w:r>
    </w:p>
    <w:p w14:paraId="3DA4A92A" w14:textId="0530EBE8" w:rsidR="000409C0" w:rsidRDefault="000409C0" w:rsidP="000409C0">
      <w:pPr>
        <w:pStyle w:val="ac"/>
        <w:numPr>
          <w:ilvl w:val="0"/>
          <w:numId w:val="48"/>
        </w:numPr>
        <w:spacing w:line="276" w:lineRule="auto"/>
        <w:ind w:leftChars="0"/>
        <w:rPr>
          <w:b/>
          <w:lang w:eastAsia="ko-KR"/>
        </w:rPr>
      </w:pPr>
      <w:r>
        <w:rPr>
          <w:rFonts w:hint="eastAsia"/>
          <w:b/>
          <w:lang w:eastAsia="ko-KR"/>
        </w:rPr>
        <w:t xml:space="preserve">For intra-cell UE </w:t>
      </w:r>
      <w:r>
        <w:rPr>
          <w:b/>
          <w:lang w:eastAsia="ko-KR"/>
        </w:rPr>
        <w:t xml:space="preserve">CLI </w:t>
      </w:r>
      <w:r>
        <w:rPr>
          <w:rFonts w:hint="eastAsia"/>
          <w:b/>
          <w:lang w:eastAsia="ko-KR"/>
        </w:rPr>
        <w:t>scenario, RSRP- and RSSI-based</w:t>
      </w:r>
      <w:r>
        <w:rPr>
          <w:b/>
          <w:lang w:eastAsia="ko-KR"/>
        </w:rPr>
        <w:t xml:space="preserve"> L1/L2 CLI measurement can be beneficial for identifying aggressor and victim UE.</w:t>
      </w:r>
    </w:p>
    <w:p w14:paraId="1A2E6858" w14:textId="654EAA7D" w:rsidR="000409C0" w:rsidRPr="000409C0" w:rsidRDefault="000409C0" w:rsidP="000409C0">
      <w:pPr>
        <w:pStyle w:val="ac"/>
        <w:numPr>
          <w:ilvl w:val="0"/>
          <w:numId w:val="48"/>
        </w:numPr>
        <w:spacing w:line="276" w:lineRule="auto"/>
        <w:ind w:leftChars="0"/>
        <w:rPr>
          <w:b/>
          <w:lang w:eastAsia="ko-KR"/>
        </w:rPr>
      </w:pPr>
      <w:r>
        <w:rPr>
          <w:b/>
          <w:lang w:eastAsia="ko-KR"/>
        </w:rPr>
        <w:t>For inter-cell UE CLI scenario</w:t>
      </w:r>
      <w:r w:rsidR="00477C33">
        <w:rPr>
          <w:b/>
          <w:lang w:eastAsia="ko-KR"/>
        </w:rPr>
        <w:t>, RSSP-based L1/L2 CLI measurement can be beneficial for identifying aggressor and victim UE.</w:t>
      </w:r>
    </w:p>
    <w:p w14:paraId="1066C65D" w14:textId="77777777" w:rsidR="00A82933" w:rsidRDefault="00A82933" w:rsidP="00B767FA">
      <w:pPr>
        <w:spacing w:line="276" w:lineRule="auto"/>
        <w:rPr>
          <w:rFonts w:eastAsia="바탕체"/>
          <w:b/>
          <w:lang w:val="en-US" w:eastAsia="ko-KR"/>
        </w:rPr>
      </w:pPr>
    </w:p>
    <w:p w14:paraId="61E70ABF" w14:textId="443B80B1" w:rsidR="00A82933" w:rsidRDefault="00A82933" w:rsidP="00A82933">
      <w:pPr>
        <w:pStyle w:val="2"/>
        <w:rPr>
          <w:rFonts w:cs="Arial"/>
          <w:szCs w:val="28"/>
        </w:rPr>
      </w:pPr>
      <w:r w:rsidRPr="00A82933">
        <w:rPr>
          <w:rFonts w:cs="Arial"/>
          <w:szCs w:val="28"/>
        </w:rPr>
        <w:t>Spatial domain enhancements</w:t>
      </w:r>
    </w:p>
    <w:p w14:paraId="6C00E07C" w14:textId="7220B6F2" w:rsidR="001719DB" w:rsidRDefault="001719DB" w:rsidP="00564398">
      <w:pPr>
        <w:spacing w:line="276" w:lineRule="auto"/>
        <w:ind w:firstLineChars="100" w:firstLine="220"/>
        <w:rPr>
          <w:lang w:val="en-US" w:eastAsia="ko-KR"/>
        </w:rPr>
      </w:pPr>
      <w:r w:rsidRPr="001719DB">
        <w:rPr>
          <w:lang w:val="en-US" w:eastAsia="ko-KR"/>
        </w:rPr>
        <w:t xml:space="preserve">Spatial domain enhancement can be considered </w:t>
      </w:r>
      <w:r>
        <w:rPr>
          <w:lang w:val="en-US" w:eastAsia="ko-KR"/>
        </w:rPr>
        <w:t>in terms of</w:t>
      </w:r>
      <w:r w:rsidRPr="001719DB">
        <w:rPr>
          <w:lang w:val="en-US" w:eastAsia="ko-KR"/>
        </w:rPr>
        <w:t xml:space="preserve"> CLI avoidance and CLI suppression. First</w:t>
      </w:r>
      <w:r>
        <w:rPr>
          <w:lang w:val="en-US" w:eastAsia="ko-KR"/>
        </w:rPr>
        <w:t>ly</w:t>
      </w:r>
      <w:r w:rsidRPr="001719DB">
        <w:rPr>
          <w:lang w:val="en-US" w:eastAsia="ko-KR"/>
        </w:rPr>
        <w:t xml:space="preserve"> for CLI avoidance, </w:t>
      </w:r>
      <w:r>
        <w:rPr>
          <w:lang w:val="en-US" w:eastAsia="ko-KR"/>
        </w:rPr>
        <w:t xml:space="preserve">one can say </w:t>
      </w:r>
      <w:r w:rsidRPr="001719DB">
        <w:rPr>
          <w:lang w:val="en-US" w:eastAsia="ko-KR"/>
        </w:rPr>
        <w:t xml:space="preserve">to consider the </w:t>
      </w:r>
      <w:r>
        <w:rPr>
          <w:lang w:val="en-US" w:eastAsia="ko-KR"/>
        </w:rPr>
        <w:t>configuration</w:t>
      </w:r>
      <w:r w:rsidRPr="001719DB">
        <w:rPr>
          <w:lang w:val="en-US" w:eastAsia="ko-KR"/>
        </w:rPr>
        <w:t xml:space="preserve"> of the UE's transmit/receive beam </w:t>
      </w:r>
      <w:r>
        <w:rPr>
          <w:lang w:val="en-US" w:eastAsia="ko-KR"/>
        </w:rPr>
        <w:t>on the purpose of avoidance</w:t>
      </w:r>
      <w:r w:rsidRPr="001719DB">
        <w:rPr>
          <w:lang w:val="en-US" w:eastAsia="ko-KR"/>
        </w:rPr>
        <w:t>. However, it is not realistic for the UE to request a change of a specific transmission/reception beam by predicting the occurrence of CLI</w:t>
      </w:r>
      <w:r>
        <w:rPr>
          <w:lang w:val="en-US" w:eastAsia="ko-KR"/>
        </w:rPr>
        <w:t>.</w:t>
      </w:r>
      <w:r w:rsidRPr="001719DB">
        <w:rPr>
          <w:lang w:val="en-US" w:eastAsia="ko-KR"/>
        </w:rPr>
        <w:t xml:space="preserve"> Since the UE will report the measurement result to the </w:t>
      </w:r>
      <w:proofErr w:type="spellStart"/>
      <w:r w:rsidRPr="001719DB">
        <w:rPr>
          <w:lang w:val="en-US" w:eastAsia="ko-KR"/>
        </w:rPr>
        <w:t>gNB</w:t>
      </w:r>
      <w:proofErr w:type="spellEnd"/>
      <w:r w:rsidRPr="001719DB">
        <w:rPr>
          <w:lang w:val="en-US" w:eastAsia="ko-KR"/>
        </w:rPr>
        <w:t xml:space="preserve">, it would be appropriate to expect such a decision from the </w:t>
      </w:r>
      <w:proofErr w:type="spellStart"/>
      <w:r w:rsidRPr="001719DB">
        <w:rPr>
          <w:lang w:val="en-US" w:eastAsia="ko-KR"/>
        </w:rPr>
        <w:t>gNB's</w:t>
      </w:r>
      <w:proofErr w:type="spellEnd"/>
      <w:r w:rsidRPr="001719DB">
        <w:rPr>
          <w:lang w:val="en-US" w:eastAsia="ko-KR"/>
        </w:rPr>
        <w:t xml:space="preserve"> scheduling.</w:t>
      </w:r>
    </w:p>
    <w:p w14:paraId="2AB2E81B" w14:textId="5AF9B26A" w:rsidR="001719DB" w:rsidRPr="00E45A08" w:rsidRDefault="001719DB" w:rsidP="00564398">
      <w:pPr>
        <w:spacing w:line="276" w:lineRule="auto"/>
        <w:ind w:firstLineChars="100" w:firstLine="220"/>
        <w:rPr>
          <w:lang w:val="en-US" w:eastAsia="ko-KR"/>
        </w:rPr>
      </w:pPr>
      <w:r>
        <w:rPr>
          <w:rFonts w:hint="eastAsia"/>
          <w:lang w:val="en-US" w:eastAsia="ko-KR"/>
        </w:rPr>
        <w:t>O</w:t>
      </w:r>
      <w:r>
        <w:rPr>
          <w:lang w:val="en-US" w:eastAsia="ko-KR"/>
        </w:rPr>
        <w:t>n the other hand, for CLI suppression, similar to the avoidance case</w:t>
      </w:r>
      <w:r w:rsidRPr="001719DB">
        <w:rPr>
          <w:lang w:val="en-US" w:eastAsia="ko-KR"/>
        </w:rPr>
        <w:t>, the UE can directly perform the measure</w:t>
      </w:r>
      <w:r>
        <w:rPr>
          <w:lang w:val="en-US" w:eastAsia="ko-KR"/>
        </w:rPr>
        <w:t>ment</w:t>
      </w:r>
      <w:r w:rsidRPr="001719DB">
        <w:rPr>
          <w:lang w:val="en-US" w:eastAsia="ko-KR"/>
        </w:rPr>
        <w:t xml:space="preserve">, but it is </w:t>
      </w:r>
      <w:r>
        <w:rPr>
          <w:lang w:val="en-US" w:eastAsia="ko-KR"/>
        </w:rPr>
        <w:t>undesirable</w:t>
      </w:r>
      <w:r w:rsidRPr="001719DB">
        <w:rPr>
          <w:lang w:val="en-US" w:eastAsia="ko-KR"/>
        </w:rPr>
        <w:t xml:space="preserve"> for the UE to determine the transmission/reception beam change according to the CLI measurement result, and making this determination by the UE may lead to misunderstanding of the beam between the UE and the </w:t>
      </w:r>
      <w:proofErr w:type="spellStart"/>
      <w:r w:rsidRPr="001719DB">
        <w:rPr>
          <w:lang w:val="en-US" w:eastAsia="ko-KR"/>
        </w:rPr>
        <w:t>gNB</w:t>
      </w:r>
      <w:proofErr w:type="spellEnd"/>
      <w:r w:rsidRPr="001719DB">
        <w:rPr>
          <w:lang w:val="en-US" w:eastAsia="ko-KR"/>
        </w:rPr>
        <w:t xml:space="preserve">. </w:t>
      </w:r>
      <w:r>
        <w:rPr>
          <w:lang w:val="en-US" w:eastAsia="ko-KR"/>
        </w:rPr>
        <w:t>Similar to the inter-</w:t>
      </w:r>
      <w:proofErr w:type="spellStart"/>
      <w:r>
        <w:rPr>
          <w:lang w:val="en-US" w:eastAsia="ko-KR"/>
        </w:rPr>
        <w:t>gNB</w:t>
      </w:r>
      <w:proofErr w:type="spellEnd"/>
      <w:r>
        <w:rPr>
          <w:lang w:val="en-US" w:eastAsia="ko-KR"/>
        </w:rPr>
        <w:t xml:space="preserve"> case, </w:t>
      </w:r>
      <w:r w:rsidR="00FB24B9">
        <w:rPr>
          <w:lang w:val="en-US" w:eastAsia="ko-KR"/>
        </w:rPr>
        <w:t>be</w:t>
      </w:r>
      <w:r w:rsidRPr="001719DB">
        <w:rPr>
          <w:lang w:val="en-US" w:eastAsia="ko-KR"/>
        </w:rPr>
        <w:t>for</w:t>
      </w:r>
      <w:r w:rsidR="00FB24B9">
        <w:rPr>
          <w:lang w:val="en-US" w:eastAsia="ko-KR"/>
        </w:rPr>
        <w:t>e discussing on</w:t>
      </w:r>
      <w:r w:rsidRPr="001719DB">
        <w:rPr>
          <w:lang w:val="en-US" w:eastAsia="ko-KR"/>
        </w:rPr>
        <w:t xml:space="preserve"> </w:t>
      </w:r>
      <w:r w:rsidR="00FB24B9">
        <w:rPr>
          <w:lang w:val="en-US" w:eastAsia="ko-KR"/>
        </w:rPr>
        <w:t xml:space="preserve">detailed </w:t>
      </w:r>
      <w:r w:rsidRPr="001719DB">
        <w:rPr>
          <w:lang w:val="en-US" w:eastAsia="ko-KR"/>
        </w:rPr>
        <w:t xml:space="preserve">CLI suppression </w:t>
      </w:r>
      <w:r w:rsidR="00FB24B9">
        <w:rPr>
          <w:lang w:val="en-US" w:eastAsia="ko-KR"/>
        </w:rPr>
        <w:t xml:space="preserve">technique </w:t>
      </w:r>
      <w:r w:rsidRPr="001719DB">
        <w:rPr>
          <w:lang w:val="en-US" w:eastAsia="ko-KR"/>
        </w:rPr>
        <w:t xml:space="preserve">in the spatial domain, it is necessary for the </w:t>
      </w:r>
      <w:proofErr w:type="spellStart"/>
      <w:r w:rsidRPr="001719DB">
        <w:rPr>
          <w:lang w:val="en-US" w:eastAsia="ko-KR"/>
        </w:rPr>
        <w:t>gNB</w:t>
      </w:r>
      <w:proofErr w:type="spellEnd"/>
      <w:r w:rsidRPr="001719DB">
        <w:rPr>
          <w:lang w:val="en-US" w:eastAsia="ko-KR"/>
        </w:rPr>
        <w:t xml:space="preserve"> to understand the CLI situation</w:t>
      </w:r>
      <w:r w:rsidR="00FB24B9">
        <w:rPr>
          <w:lang w:val="en-US" w:eastAsia="ko-KR"/>
        </w:rPr>
        <w:t xml:space="preserve"> of the UE</w:t>
      </w:r>
      <w:r w:rsidRPr="001719DB">
        <w:rPr>
          <w:lang w:val="en-US" w:eastAsia="ko-KR"/>
        </w:rPr>
        <w:t xml:space="preserve"> in the spatial domain first, and therefore it</w:t>
      </w:r>
      <w:r w:rsidR="00FB24B9">
        <w:rPr>
          <w:lang w:val="en-US" w:eastAsia="ko-KR"/>
        </w:rPr>
        <w:t xml:space="preserve"> is</w:t>
      </w:r>
      <w:r w:rsidRPr="001719DB">
        <w:rPr>
          <w:lang w:val="en-US" w:eastAsia="ko-KR"/>
        </w:rPr>
        <w:t xml:space="preserve"> </w:t>
      </w:r>
      <w:r w:rsidR="00FB24B9">
        <w:rPr>
          <w:lang w:val="en-US" w:eastAsia="ko-KR"/>
        </w:rPr>
        <w:t>required</w:t>
      </w:r>
      <w:r w:rsidRPr="001719DB">
        <w:rPr>
          <w:lang w:val="en-US" w:eastAsia="ko-KR"/>
        </w:rPr>
        <w:t xml:space="preserve"> to </w:t>
      </w:r>
      <w:r w:rsidR="00FB24B9">
        <w:rPr>
          <w:lang w:val="en-US" w:eastAsia="ko-KR"/>
        </w:rPr>
        <w:t>configure</w:t>
      </w:r>
      <w:r w:rsidRPr="001719DB">
        <w:rPr>
          <w:lang w:val="en-US" w:eastAsia="ko-KR"/>
        </w:rPr>
        <w:t xml:space="preserve"> the beam for CLI measurement</w:t>
      </w:r>
      <w:r w:rsidR="00FB24B9">
        <w:rPr>
          <w:lang w:val="en-US" w:eastAsia="ko-KR"/>
        </w:rPr>
        <w:t xml:space="preserve"> of UE</w:t>
      </w:r>
      <w:r w:rsidRPr="001719DB">
        <w:rPr>
          <w:lang w:val="en-US" w:eastAsia="ko-KR"/>
        </w:rPr>
        <w:t>. It should be noted that in FR1, it would not be appropriate to consider this enhancement in consideration of the antenna capability</w:t>
      </w:r>
      <w:r w:rsidR="00FB24B9">
        <w:rPr>
          <w:lang w:val="en-US" w:eastAsia="ko-KR"/>
        </w:rPr>
        <w:t xml:space="preserve"> of UE</w:t>
      </w:r>
      <w:r w:rsidRPr="001719DB">
        <w:rPr>
          <w:lang w:val="en-US" w:eastAsia="ko-KR"/>
        </w:rPr>
        <w:t>, but it can be considered in FR2.</w:t>
      </w:r>
    </w:p>
    <w:p w14:paraId="6C8C2B01" w14:textId="77777777" w:rsidR="00E45A08" w:rsidRPr="005D3FD2" w:rsidRDefault="00E45A08" w:rsidP="00E45A08">
      <w:pPr>
        <w:spacing w:line="276" w:lineRule="auto"/>
        <w:rPr>
          <w:lang w:val="en-US" w:eastAsia="ko-KR"/>
        </w:rPr>
      </w:pPr>
    </w:p>
    <w:p w14:paraId="33853CA2" w14:textId="20F1FA2F" w:rsidR="00630117" w:rsidRDefault="00630117" w:rsidP="00A82933">
      <w:pPr>
        <w:spacing w:line="276" w:lineRule="auto"/>
        <w:rPr>
          <w:rFonts w:eastAsia="바탕체"/>
          <w:b/>
          <w:lang w:val="en-US" w:eastAsia="ko-KR"/>
        </w:rPr>
      </w:pPr>
      <w:r>
        <w:rPr>
          <w:rFonts w:eastAsia="바탕체" w:hint="eastAsia"/>
          <w:b/>
          <w:lang w:val="en-US" w:eastAsia="ko-KR"/>
        </w:rPr>
        <w:lastRenderedPageBreak/>
        <w:t xml:space="preserve">Proposal </w:t>
      </w:r>
      <w:r w:rsidR="00477C33">
        <w:rPr>
          <w:rFonts w:eastAsia="바탕체"/>
          <w:b/>
          <w:lang w:val="en-US" w:eastAsia="ko-KR"/>
        </w:rPr>
        <w:t>7</w:t>
      </w:r>
      <w:r>
        <w:rPr>
          <w:rFonts w:eastAsia="바탕체" w:hint="eastAsia"/>
          <w:b/>
          <w:lang w:val="en-US" w:eastAsia="ko-KR"/>
        </w:rPr>
        <w:t xml:space="preserve">. </w:t>
      </w:r>
      <w:r w:rsidR="00FB24B9">
        <w:rPr>
          <w:rFonts w:eastAsia="바탕체"/>
          <w:b/>
          <w:lang w:val="en-US" w:eastAsia="ko-KR"/>
        </w:rPr>
        <w:t>For s</w:t>
      </w:r>
      <w:r>
        <w:rPr>
          <w:rFonts w:eastAsia="바탕체" w:hint="eastAsia"/>
          <w:b/>
          <w:lang w:val="en-US" w:eastAsia="ko-KR"/>
        </w:rPr>
        <w:t>patial domain enhancement</w:t>
      </w:r>
      <w:r w:rsidR="00FB24B9">
        <w:rPr>
          <w:rFonts w:eastAsia="바탕체" w:hint="eastAsia"/>
          <w:b/>
          <w:lang w:val="en-US" w:eastAsia="ko-KR"/>
        </w:rPr>
        <w:t xml:space="preserve"> </w:t>
      </w:r>
      <w:r w:rsidR="00FB24B9">
        <w:rPr>
          <w:rFonts w:eastAsia="바탕체"/>
          <w:b/>
          <w:lang w:val="en-US" w:eastAsia="ko-KR"/>
        </w:rPr>
        <w:t>of UE-to-UE CLI</w:t>
      </w:r>
      <w:r>
        <w:rPr>
          <w:rFonts w:eastAsia="바탕체" w:hint="eastAsia"/>
          <w:b/>
          <w:lang w:val="en-US" w:eastAsia="ko-KR"/>
        </w:rPr>
        <w:t>,</w:t>
      </w:r>
      <w:r>
        <w:rPr>
          <w:rFonts w:eastAsia="바탕체"/>
          <w:b/>
          <w:lang w:val="en-US" w:eastAsia="ko-KR"/>
        </w:rPr>
        <w:t xml:space="preserve"> </w:t>
      </w:r>
      <w:r w:rsidR="00FB24B9">
        <w:rPr>
          <w:rFonts w:eastAsia="바탕체"/>
          <w:b/>
          <w:lang w:val="en-US" w:eastAsia="ko-KR"/>
        </w:rPr>
        <w:t xml:space="preserve">beam indication for UE-to-UE </w:t>
      </w:r>
      <w:r w:rsidR="00FC4357">
        <w:rPr>
          <w:rFonts w:eastAsia="바탕체"/>
          <w:b/>
          <w:lang w:val="en-US" w:eastAsia="ko-KR"/>
        </w:rPr>
        <w:t>CLI measurement</w:t>
      </w:r>
      <w:r w:rsidR="00FB24B9">
        <w:rPr>
          <w:rFonts w:eastAsia="바탕체" w:hint="eastAsia"/>
          <w:b/>
          <w:lang w:val="en-US" w:eastAsia="ko-KR"/>
        </w:rPr>
        <w:t xml:space="preserve"> can be the starting point of the discussion</w:t>
      </w:r>
      <w:r w:rsidR="00FC4357">
        <w:rPr>
          <w:rFonts w:eastAsia="바탕체" w:hint="eastAsia"/>
          <w:b/>
          <w:lang w:val="en-US" w:eastAsia="ko-KR"/>
        </w:rPr>
        <w:t>.</w:t>
      </w:r>
    </w:p>
    <w:p w14:paraId="2D2CEAF7" w14:textId="77777777" w:rsidR="00630117" w:rsidRDefault="00630117" w:rsidP="00A82933">
      <w:pPr>
        <w:spacing w:line="276" w:lineRule="auto"/>
        <w:rPr>
          <w:rFonts w:eastAsia="바탕체"/>
          <w:b/>
          <w:lang w:val="en-US" w:eastAsia="ko-KR"/>
        </w:rPr>
      </w:pPr>
    </w:p>
    <w:p w14:paraId="0E1CDC05" w14:textId="6151C121" w:rsidR="00A82933" w:rsidRDefault="00A82933" w:rsidP="00A82933">
      <w:pPr>
        <w:pStyle w:val="2"/>
        <w:rPr>
          <w:rFonts w:cs="Arial"/>
          <w:szCs w:val="28"/>
        </w:rPr>
      </w:pPr>
      <w:r w:rsidRPr="00A82933">
        <w:rPr>
          <w:rFonts w:cs="Arial"/>
          <w:szCs w:val="28"/>
        </w:rPr>
        <w:t xml:space="preserve">UE and </w:t>
      </w:r>
      <w:proofErr w:type="spellStart"/>
      <w:r w:rsidRPr="00A82933">
        <w:rPr>
          <w:rFonts w:cs="Arial"/>
          <w:szCs w:val="28"/>
        </w:rPr>
        <w:t>gNB</w:t>
      </w:r>
      <w:proofErr w:type="spellEnd"/>
      <w:r w:rsidRPr="00A82933">
        <w:rPr>
          <w:rFonts w:cs="Arial"/>
          <w:szCs w:val="28"/>
        </w:rPr>
        <w:t xml:space="preserve"> transmission and reception timing</w:t>
      </w:r>
    </w:p>
    <w:p w14:paraId="65265DD0" w14:textId="4CB2D1B9" w:rsidR="009C1B7C" w:rsidRDefault="009C1B7C" w:rsidP="009C1B7C">
      <w:pPr>
        <w:spacing w:line="276" w:lineRule="auto"/>
        <w:ind w:firstLineChars="100" w:firstLine="220"/>
        <w:rPr>
          <w:lang w:val="en-US" w:eastAsia="ko-KR"/>
        </w:rPr>
      </w:pPr>
      <w:r>
        <w:rPr>
          <w:lang w:val="en-US" w:eastAsia="ko-KR"/>
        </w:rPr>
        <w:t>For the i</w:t>
      </w:r>
      <w:r w:rsidRPr="009C1B7C">
        <w:rPr>
          <w:lang w:val="en-US" w:eastAsia="ko-KR"/>
        </w:rPr>
        <w:t xml:space="preserve">nter-UE CLI </w:t>
      </w:r>
      <w:r>
        <w:rPr>
          <w:lang w:val="en-US" w:eastAsia="ko-KR"/>
        </w:rPr>
        <w:t xml:space="preserve">enhancement for </w:t>
      </w:r>
      <w:r w:rsidRPr="00A82933">
        <w:rPr>
          <w:rFonts w:cs="Arial"/>
          <w:szCs w:val="28"/>
        </w:rPr>
        <w:t xml:space="preserve">UE and </w:t>
      </w:r>
      <w:proofErr w:type="spellStart"/>
      <w:r w:rsidRPr="00A82933">
        <w:rPr>
          <w:rFonts w:cs="Arial"/>
          <w:szCs w:val="28"/>
        </w:rPr>
        <w:t>gNB</w:t>
      </w:r>
      <w:proofErr w:type="spellEnd"/>
      <w:r w:rsidRPr="00A82933">
        <w:rPr>
          <w:rFonts w:cs="Arial"/>
          <w:szCs w:val="28"/>
        </w:rPr>
        <w:t xml:space="preserve"> transmission and reception timing</w:t>
      </w:r>
      <w:r w:rsidRPr="009C1B7C">
        <w:rPr>
          <w:lang w:val="en-US" w:eastAsia="ko-KR"/>
        </w:rPr>
        <w:t xml:space="preserve"> topics, the proposal</w:t>
      </w:r>
      <w:r>
        <w:rPr>
          <w:lang w:val="en-US" w:eastAsia="ko-KR"/>
        </w:rPr>
        <w:t>s discussed at the last meeting is as follows:</w:t>
      </w:r>
    </w:p>
    <w:p w14:paraId="4D502D28" w14:textId="0D1C6D80" w:rsidR="00930CD1" w:rsidRDefault="00930CD1" w:rsidP="00930CD1">
      <w:pPr>
        <w:spacing w:line="276" w:lineRule="auto"/>
        <w:rPr>
          <w:lang w:val="en-US" w:eastAsia="ko-KR"/>
        </w:rPr>
      </w:pPr>
    </w:p>
    <w:tbl>
      <w:tblPr>
        <w:tblStyle w:val="aa"/>
        <w:tblW w:w="0" w:type="auto"/>
        <w:tblLook w:val="04A0" w:firstRow="1" w:lastRow="0" w:firstColumn="1" w:lastColumn="0" w:noHBand="0" w:noVBand="1"/>
      </w:tblPr>
      <w:tblGrid>
        <w:gridCol w:w="9629"/>
      </w:tblGrid>
      <w:tr w:rsidR="00930CD1" w14:paraId="71248AE5" w14:textId="77777777" w:rsidTr="00B2269B">
        <w:tc>
          <w:tcPr>
            <w:tcW w:w="9629" w:type="dxa"/>
          </w:tcPr>
          <w:p w14:paraId="17E13D5D" w14:textId="77777777" w:rsidR="00930CD1" w:rsidRPr="00A727A0" w:rsidRDefault="00930CD1" w:rsidP="00B2269B">
            <w:pPr>
              <w:widowControl w:val="0"/>
              <w:overflowPunct/>
              <w:autoSpaceDE/>
              <w:autoSpaceDN/>
              <w:adjustRightInd/>
              <w:spacing w:after="80"/>
              <w:textAlignment w:val="auto"/>
              <w:rPr>
                <w:rFonts w:eastAsiaTheme="minorEastAsia" w:cstheme="minorBidi"/>
                <w:kern w:val="2"/>
                <w:sz w:val="20"/>
                <w:szCs w:val="22"/>
                <w:lang w:val="en-US" w:eastAsia="ko-KR"/>
              </w:rPr>
            </w:pPr>
            <w:r w:rsidRPr="00930CD1">
              <w:rPr>
                <w:rFonts w:eastAsiaTheme="minorEastAsia" w:cstheme="minorBidi"/>
                <w:kern w:val="2"/>
                <w:sz w:val="20"/>
                <w:szCs w:val="22"/>
                <w:lang w:val="en-US" w:eastAsia="ko-KR"/>
              </w:rPr>
              <w:t xml:space="preserve">Study whether/how to enhance SRS-RSRP measurement accuracy considering on reception timing of SRS from </w:t>
            </w:r>
            <w:r w:rsidRPr="00A727A0">
              <w:rPr>
                <w:rFonts w:eastAsiaTheme="minorEastAsia" w:cstheme="minorBidi"/>
                <w:kern w:val="2"/>
                <w:sz w:val="20"/>
                <w:szCs w:val="22"/>
                <w:lang w:val="en-US" w:eastAsia="ko-KR"/>
              </w:rPr>
              <w:t>aggressor UE for SRS-RSRP measurement</w:t>
            </w:r>
          </w:p>
          <w:p w14:paraId="36FBC67E" w14:textId="77777777" w:rsidR="00930CD1" w:rsidRPr="00A727A0" w:rsidRDefault="00930CD1" w:rsidP="00CE3B2F">
            <w:pPr>
              <w:widowControl w:val="0"/>
              <w:numPr>
                <w:ilvl w:val="0"/>
                <w:numId w:val="42"/>
              </w:numPr>
              <w:suppressAutoHyphens/>
              <w:overflowPunct/>
              <w:autoSpaceDE/>
              <w:autoSpaceDN/>
              <w:adjustRightInd/>
              <w:spacing w:after="80"/>
              <w:jc w:val="left"/>
              <w:textAlignment w:val="auto"/>
              <w:rPr>
                <w:rFonts w:eastAsiaTheme="minorEastAsia"/>
                <w:sz w:val="20"/>
                <w:lang w:eastAsia="ko-KR"/>
              </w:rPr>
            </w:pPr>
            <w:r w:rsidRPr="00A727A0">
              <w:rPr>
                <w:rFonts w:eastAsiaTheme="minorEastAsia"/>
                <w:sz w:val="20"/>
                <w:lang w:val="en-US" w:eastAsia="ko-KR"/>
              </w:rPr>
              <w:t>Note: if study of L1/L2 based CLI measurement is agreed, above is modified as following.</w:t>
            </w:r>
          </w:p>
          <w:p w14:paraId="73FAA1F8" w14:textId="77777777" w:rsidR="00930CD1" w:rsidRDefault="00930CD1" w:rsidP="00B2269B">
            <w:pPr>
              <w:spacing w:line="276" w:lineRule="auto"/>
              <w:ind w:firstLine="400"/>
              <w:rPr>
                <w:lang w:val="en-US" w:eastAsia="ko-KR"/>
              </w:rPr>
            </w:pPr>
            <w:r w:rsidRPr="00A727A0">
              <w:rPr>
                <w:rFonts w:eastAsiaTheme="minorEastAsia" w:cstheme="minorBidi"/>
                <w:kern w:val="2"/>
                <w:sz w:val="20"/>
                <w:szCs w:val="22"/>
                <w:lang w:val="en-US" w:eastAsia="ko-KR"/>
              </w:rPr>
              <w:t>For UE-to-UE co-channel CLI handling, study whether/how to enhance CLI measurement accuracy considering reception timing at victim UE for CLI measurements</w:t>
            </w:r>
          </w:p>
        </w:tc>
      </w:tr>
    </w:tbl>
    <w:p w14:paraId="21F1714C" w14:textId="77777777" w:rsidR="00930CD1" w:rsidRDefault="00930CD1" w:rsidP="00930CD1">
      <w:pPr>
        <w:spacing w:line="276" w:lineRule="auto"/>
        <w:rPr>
          <w:lang w:val="en-US" w:eastAsia="ko-KR"/>
        </w:rPr>
      </w:pPr>
    </w:p>
    <w:p w14:paraId="0F40318A" w14:textId="77777777" w:rsidR="000409C0" w:rsidRDefault="00BE2749" w:rsidP="00D640D5">
      <w:pPr>
        <w:spacing w:line="276" w:lineRule="auto"/>
        <w:ind w:firstLineChars="100" w:firstLine="220"/>
        <w:rPr>
          <w:lang w:val="en-US" w:eastAsia="ko-KR"/>
        </w:rPr>
      </w:pPr>
      <w:r>
        <w:rPr>
          <w:lang w:val="en-US" w:eastAsia="ko-KR"/>
        </w:rPr>
        <w:t>It</w:t>
      </w:r>
      <w:r w:rsidR="00086DF0" w:rsidRPr="00086DF0">
        <w:rPr>
          <w:lang w:val="en-US" w:eastAsia="ko-KR"/>
        </w:rPr>
        <w:t xml:space="preserve"> is to consider timing enhancement for SRS-RSRP measurement accuracy, </w:t>
      </w:r>
      <w:r w:rsidR="00086DF0">
        <w:rPr>
          <w:lang w:val="en-US" w:eastAsia="ko-KR"/>
        </w:rPr>
        <w:t xml:space="preserve">however it is our understanding that </w:t>
      </w:r>
      <w:r w:rsidR="00086DF0" w:rsidRPr="00086DF0">
        <w:rPr>
          <w:lang w:val="en-US" w:eastAsia="ko-KR"/>
        </w:rPr>
        <w:t>whether this can enhance measurement accuracy</w:t>
      </w:r>
      <w:r w:rsidR="00086DF0">
        <w:rPr>
          <w:lang w:val="en-US" w:eastAsia="ko-KR"/>
        </w:rPr>
        <w:t xml:space="preserve"> should be carefully considered first</w:t>
      </w:r>
      <w:r w:rsidR="00086DF0" w:rsidRPr="00086DF0">
        <w:rPr>
          <w:lang w:val="en-US" w:eastAsia="ko-KR"/>
        </w:rPr>
        <w:t xml:space="preserve">. </w:t>
      </w:r>
      <w:r w:rsidR="00086DF0">
        <w:rPr>
          <w:lang w:val="en-US" w:eastAsia="ko-KR"/>
        </w:rPr>
        <w:t>S</w:t>
      </w:r>
      <w:r w:rsidR="00086DF0" w:rsidRPr="00086DF0">
        <w:rPr>
          <w:lang w:val="en-US" w:eastAsia="ko-KR"/>
        </w:rPr>
        <w:t>ince the delay between multi-users will be different</w:t>
      </w:r>
      <w:r w:rsidR="00086DF0">
        <w:rPr>
          <w:lang w:val="en-US" w:eastAsia="ko-KR"/>
        </w:rPr>
        <w:t xml:space="preserve"> due to the variant positions of UE</w:t>
      </w:r>
      <w:r w:rsidR="00086DF0" w:rsidRPr="00086DF0">
        <w:rPr>
          <w:lang w:val="en-US" w:eastAsia="ko-KR"/>
        </w:rPr>
        <w:t xml:space="preserve">, </w:t>
      </w:r>
      <w:r>
        <w:rPr>
          <w:lang w:val="en-US" w:eastAsia="ko-KR"/>
        </w:rPr>
        <w:t xml:space="preserve">one can say that </w:t>
      </w:r>
      <w:r w:rsidR="00086DF0" w:rsidRPr="00086DF0">
        <w:rPr>
          <w:lang w:val="en-US" w:eastAsia="ko-KR"/>
        </w:rPr>
        <w:t xml:space="preserve">it is almost impossible to indicate a </w:t>
      </w:r>
      <w:r w:rsidR="00086DF0">
        <w:rPr>
          <w:lang w:val="en-US" w:eastAsia="ko-KR"/>
        </w:rPr>
        <w:t xml:space="preserve">precise </w:t>
      </w:r>
      <w:r w:rsidR="00086DF0" w:rsidRPr="00086DF0">
        <w:rPr>
          <w:lang w:val="en-US" w:eastAsia="ko-KR"/>
        </w:rPr>
        <w:t xml:space="preserve">UE-specific </w:t>
      </w:r>
      <w:r>
        <w:rPr>
          <w:lang w:val="en-US" w:eastAsia="ko-KR"/>
        </w:rPr>
        <w:t xml:space="preserve">reception timing </w:t>
      </w:r>
      <w:r w:rsidR="00086DF0" w:rsidRPr="00086DF0">
        <w:rPr>
          <w:lang w:val="en-US" w:eastAsia="ko-KR"/>
        </w:rPr>
        <w:t xml:space="preserve">value for the aggressor UE to victim UE pair. </w:t>
      </w:r>
      <w:r w:rsidR="000409C0">
        <w:rPr>
          <w:lang w:val="en-US" w:eastAsia="ko-KR"/>
        </w:rPr>
        <w:t xml:space="preserve">However, it should be noted that the timing difference between aggressor UE and the victim UE is dominated by the time difference between UL and DL, and UE-specific TA value is negligible considering the small cell environment due to the radius of cell. </w:t>
      </w:r>
    </w:p>
    <w:p w14:paraId="45E62D0F" w14:textId="7E07E098" w:rsidR="00086DF0" w:rsidRDefault="00086DF0" w:rsidP="00D640D5">
      <w:pPr>
        <w:spacing w:line="276" w:lineRule="auto"/>
        <w:ind w:firstLineChars="100" w:firstLine="220"/>
        <w:rPr>
          <w:lang w:val="en-US" w:eastAsia="ko-KR"/>
        </w:rPr>
      </w:pPr>
      <w:r w:rsidRPr="00086DF0">
        <w:rPr>
          <w:lang w:val="en-US" w:eastAsia="ko-KR"/>
        </w:rPr>
        <w:t xml:space="preserve">Therefore, rather than this, in the case of a small cell </w:t>
      </w:r>
      <w:r>
        <w:rPr>
          <w:lang w:val="en-US" w:eastAsia="ko-KR"/>
        </w:rPr>
        <w:t>with certain limited coverage area</w:t>
      </w:r>
      <w:r w:rsidRPr="00086DF0">
        <w:rPr>
          <w:lang w:val="en-US" w:eastAsia="ko-KR"/>
        </w:rPr>
        <w:t>, it may be considered to indicate a representative</w:t>
      </w:r>
      <w:r w:rsidR="000409C0">
        <w:rPr>
          <w:lang w:val="en-US" w:eastAsia="ko-KR"/>
        </w:rPr>
        <w:t xml:space="preserve"> reception timing</w:t>
      </w:r>
      <w:r w:rsidRPr="00086DF0">
        <w:rPr>
          <w:lang w:val="en-US" w:eastAsia="ko-KR"/>
        </w:rPr>
        <w:t xml:space="preserve"> to group of UEs or UEs within a cell</w:t>
      </w:r>
      <w:r>
        <w:rPr>
          <w:lang w:val="en-US" w:eastAsia="ko-KR"/>
        </w:rPr>
        <w:t xml:space="preserve"> for accurate</w:t>
      </w:r>
      <w:r w:rsidRPr="00086DF0">
        <w:rPr>
          <w:lang w:val="en-US" w:eastAsia="ko-KR"/>
        </w:rPr>
        <w:t xml:space="preserve"> CLI measurement</w:t>
      </w:r>
      <w:r w:rsidR="000409C0">
        <w:rPr>
          <w:lang w:val="en-US" w:eastAsia="ko-KR"/>
        </w:rPr>
        <w:t xml:space="preserve"> accounting for the UL DL timing difference</w:t>
      </w:r>
      <w:r w:rsidRPr="00086DF0">
        <w:rPr>
          <w:lang w:val="en-US" w:eastAsia="ko-KR"/>
        </w:rPr>
        <w:t xml:space="preserve">. However, </w:t>
      </w:r>
      <w:r>
        <w:rPr>
          <w:lang w:val="en-US" w:eastAsia="ko-KR"/>
        </w:rPr>
        <w:t xml:space="preserve">it should be noted that it implies </w:t>
      </w:r>
      <w:r w:rsidRPr="00086DF0">
        <w:rPr>
          <w:lang w:val="en-US" w:eastAsia="ko-KR"/>
        </w:rPr>
        <w:t xml:space="preserve">that the data reception timing of the UE and the </w:t>
      </w:r>
      <w:r>
        <w:rPr>
          <w:lang w:val="en-US" w:eastAsia="ko-KR"/>
        </w:rPr>
        <w:t>timing for CLI measurement can be differed, which may affect</w:t>
      </w:r>
      <w:r w:rsidRPr="00086DF0">
        <w:rPr>
          <w:lang w:val="en-US" w:eastAsia="ko-KR"/>
        </w:rPr>
        <w:t xml:space="preserve"> the </w:t>
      </w:r>
      <w:r>
        <w:rPr>
          <w:lang w:val="en-US" w:eastAsia="ko-KR"/>
        </w:rPr>
        <w:t xml:space="preserve">performance of the </w:t>
      </w:r>
      <w:r w:rsidRPr="00086DF0">
        <w:rPr>
          <w:lang w:val="en-US" w:eastAsia="ko-KR"/>
        </w:rPr>
        <w:t>DL reception</w:t>
      </w:r>
      <w:r>
        <w:rPr>
          <w:lang w:val="en-US" w:eastAsia="ko-KR"/>
        </w:rPr>
        <w:t>.</w:t>
      </w:r>
      <w:r w:rsidRPr="00086DF0">
        <w:rPr>
          <w:lang w:val="en-US" w:eastAsia="ko-KR"/>
        </w:rPr>
        <w:t xml:space="preserve"> </w:t>
      </w:r>
      <w:r>
        <w:rPr>
          <w:lang w:val="en-US" w:eastAsia="ko-KR"/>
        </w:rPr>
        <w:t xml:space="preserve">To reduce such impact, certain time duration that UE is not required to receive or measure, similar to but different from </w:t>
      </w:r>
      <w:r w:rsidRPr="00086DF0">
        <w:rPr>
          <w:lang w:val="en-US" w:eastAsia="ko-KR"/>
        </w:rPr>
        <w:t>measurement gap</w:t>
      </w:r>
      <w:r>
        <w:rPr>
          <w:lang w:val="en-US" w:eastAsia="ko-KR"/>
        </w:rPr>
        <w:t>,</w:t>
      </w:r>
      <w:r w:rsidRPr="00086DF0">
        <w:rPr>
          <w:lang w:val="en-US" w:eastAsia="ko-KR"/>
        </w:rPr>
        <w:t xml:space="preserve"> may be </w:t>
      </w:r>
      <w:r>
        <w:rPr>
          <w:lang w:val="en-US" w:eastAsia="ko-KR"/>
        </w:rPr>
        <w:t>introduced</w:t>
      </w:r>
      <w:r w:rsidRPr="00086DF0">
        <w:rPr>
          <w:lang w:val="en-US" w:eastAsia="ko-KR"/>
        </w:rPr>
        <w:t xml:space="preserve">. </w:t>
      </w:r>
      <w:r w:rsidR="00D640D5">
        <w:rPr>
          <w:lang w:val="en-US" w:eastAsia="ko-KR"/>
        </w:rPr>
        <w:t xml:space="preserve">That is, when </w:t>
      </w:r>
      <w:r w:rsidR="00D640D5" w:rsidRPr="00D640D5">
        <w:rPr>
          <w:lang w:val="en-US" w:eastAsia="ko-KR"/>
        </w:rPr>
        <w:t>the UE perform</w:t>
      </w:r>
      <w:r w:rsidR="00D640D5">
        <w:rPr>
          <w:lang w:val="en-US" w:eastAsia="ko-KR"/>
        </w:rPr>
        <w:t xml:space="preserve"> SRS-RSRP measurement</w:t>
      </w:r>
      <w:r w:rsidR="00D640D5" w:rsidRPr="00D640D5">
        <w:rPr>
          <w:lang w:val="en-US" w:eastAsia="ko-KR"/>
        </w:rPr>
        <w:t xml:space="preserve"> according to the timing indicated </w:t>
      </w:r>
      <w:r w:rsidR="00D640D5">
        <w:rPr>
          <w:lang w:val="en-US" w:eastAsia="ko-KR"/>
        </w:rPr>
        <w:t>for</w:t>
      </w:r>
      <w:r w:rsidR="00D640D5" w:rsidRPr="00D640D5">
        <w:rPr>
          <w:lang w:val="en-US" w:eastAsia="ko-KR"/>
        </w:rPr>
        <w:t xml:space="preserve"> CLI measurement,</w:t>
      </w:r>
      <w:r w:rsidR="00D640D5">
        <w:rPr>
          <w:lang w:val="en-US" w:eastAsia="ko-KR"/>
        </w:rPr>
        <w:t xml:space="preserve"> the UE is allowed not to receive </w:t>
      </w:r>
      <w:r w:rsidRPr="00086DF0">
        <w:rPr>
          <w:lang w:val="en-US" w:eastAsia="ko-KR"/>
        </w:rPr>
        <w:t xml:space="preserve">the symbol/slot of a certain </w:t>
      </w:r>
      <w:r w:rsidR="00D640D5">
        <w:rPr>
          <w:lang w:val="en-US" w:eastAsia="ko-KR"/>
        </w:rPr>
        <w:t>duration</w:t>
      </w:r>
      <w:r w:rsidRPr="00086DF0">
        <w:rPr>
          <w:lang w:val="en-US" w:eastAsia="ko-KR"/>
        </w:rPr>
        <w:t xml:space="preserve"> before</w:t>
      </w:r>
      <w:r w:rsidR="00D640D5">
        <w:rPr>
          <w:lang w:val="en-US" w:eastAsia="ko-KR"/>
        </w:rPr>
        <w:t xml:space="preserve"> and/or </w:t>
      </w:r>
      <w:r w:rsidRPr="00086DF0">
        <w:rPr>
          <w:lang w:val="en-US" w:eastAsia="ko-KR"/>
        </w:rPr>
        <w:t>after the measurement</w:t>
      </w:r>
      <w:r w:rsidR="00D640D5">
        <w:rPr>
          <w:lang w:val="en-US" w:eastAsia="ko-KR"/>
        </w:rPr>
        <w:t>.</w:t>
      </w:r>
    </w:p>
    <w:p w14:paraId="73360808" w14:textId="2EF4DB91" w:rsidR="00A82933" w:rsidRPr="000409C0" w:rsidRDefault="00A82933" w:rsidP="00A82933">
      <w:pPr>
        <w:spacing w:line="276" w:lineRule="auto"/>
        <w:rPr>
          <w:lang w:val="en-US" w:eastAsia="ko-KR"/>
        </w:rPr>
      </w:pPr>
    </w:p>
    <w:p w14:paraId="06EBAA8A" w14:textId="1B6DBD75" w:rsidR="00D640D5" w:rsidRDefault="00D81205" w:rsidP="00A82933">
      <w:pPr>
        <w:spacing w:line="276" w:lineRule="auto"/>
        <w:rPr>
          <w:b/>
          <w:lang w:val="en-US" w:eastAsia="ko-KR"/>
        </w:rPr>
      </w:pPr>
      <w:r w:rsidRPr="00DD08DC">
        <w:rPr>
          <w:rFonts w:hint="eastAsia"/>
          <w:b/>
          <w:lang w:val="en-US" w:eastAsia="ko-KR"/>
        </w:rPr>
        <w:t xml:space="preserve">Proposal </w:t>
      </w:r>
      <w:r w:rsidR="00477C33">
        <w:rPr>
          <w:b/>
          <w:lang w:val="en-US" w:eastAsia="ko-KR"/>
        </w:rPr>
        <w:t>8</w:t>
      </w:r>
      <w:r w:rsidRPr="00DD08DC">
        <w:rPr>
          <w:rFonts w:hint="eastAsia"/>
          <w:b/>
          <w:lang w:val="en-US" w:eastAsia="ko-KR"/>
        </w:rPr>
        <w:t xml:space="preserve">. </w:t>
      </w:r>
      <w:r w:rsidR="00D640D5" w:rsidRPr="00D640D5">
        <w:rPr>
          <w:b/>
          <w:lang w:val="en-US" w:eastAsia="ko-KR"/>
        </w:rPr>
        <w:t>For</w:t>
      </w:r>
      <w:r w:rsidR="00D640D5">
        <w:rPr>
          <w:b/>
          <w:lang w:val="en-US" w:eastAsia="ko-KR"/>
        </w:rPr>
        <w:t xml:space="preserve"> the enhancement regarding</w:t>
      </w:r>
      <w:r w:rsidR="00D640D5" w:rsidRPr="00D640D5">
        <w:rPr>
          <w:b/>
          <w:lang w:val="en-US" w:eastAsia="ko-KR"/>
        </w:rPr>
        <w:t xml:space="preserve"> UE and </w:t>
      </w:r>
      <w:proofErr w:type="spellStart"/>
      <w:r w:rsidR="00D640D5" w:rsidRPr="00D640D5">
        <w:rPr>
          <w:b/>
          <w:lang w:val="en-US" w:eastAsia="ko-KR"/>
        </w:rPr>
        <w:t>gNB</w:t>
      </w:r>
      <w:proofErr w:type="spellEnd"/>
      <w:r w:rsidR="00D640D5" w:rsidRPr="00D640D5">
        <w:rPr>
          <w:b/>
          <w:lang w:val="en-US" w:eastAsia="ko-KR"/>
        </w:rPr>
        <w:t xml:space="preserve"> transmission and reception timing, it may be considered that representative </w:t>
      </w:r>
      <w:r w:rsidR="000409C0">
        <w:rPr>
          <w:b/>
          <w:lang w:val="en-US" w:eastAsia="ko-KR"/>
        </w:rPr>
        <w:t>measurement timing indication</w:t>
      </w:r>
      <w:r w:rsidR="00D640D5" w:rsidRPr="00D640D5">
        <w:rPr>
          <w:b/>
          <w:lang w:val="en-US" w:eastAsia="ko-KR"/>
        </w:rPr>
        <w:t xml:space="preserve"> rather than </w:t>
      </w:r>
      <w:r w:rsidR="00D640D5">
        <w:rPr>
          <w:b/>
          <w:lang w:val="en-US" w:eastAsia="ko-KR"/>
        </w:rPr>
        <w:t xml:space="preserve">a UE-specific </w:t>
      </w:r>
      <w:r w:rsidR="000409C0">
        <w:rPr>
          <w:b/>
          <w:lang w:val="en-US" w:eastAsia="ko-KR"/>
        </w:rPr>
        <w:t>reception timing indication</w:t>
      </w:r>
      <w:r w:rsidR="00D640D5">
        <w:rPr>
          <w:b/>
          <w:lang w:val="en-US" w:eastAsia="ko-KR"/>
        </w:rPr>
        <w:t xml:space="preserve"> for UE-to-UE CLI measurement.</w:t>
      </w:r>
    </w:p>
    <w:p w14:paraId="7ADF0274" w14:textId="77777777" w:rsidR="00A82933" w:rsidRPr="008C5078" w:rsidRDefault="00A82933" w:rsidP="00A82933">
      <w:pPr>
        <w:spacing w:line="276" w:lineRule="auto"/>
        <w:rPr>
          <w:lang w:val="en-US" w:eastAsia="ko-KR"/>
        </w:rPr>
      </w:pPr>
    </w:p>
    <w:p w14:paraId="586E1D8A" w14:textId="650C9857" w:rsidR="00A82933" w:rsidRDefault="00A82933" w:rsidP="00A82933">
      <w:pPr>
        <w:pStyle w:val="2"/>
        <w:rPr>
          <w:rFonts w:cs="Arial"/>
          <w:szCs w:val="28"/>
        </w:rPr>
      </w:pPr>
      <w:r w:rsidRPr="00A82933">
        <w:rPr>
          <w:rFonts w:cs="Arial"/>
          <w:szCs w:val="28"/>
        </w:rPr>
        <w:t>Power control based solution</w:t>
      </w:r>
    </w:p>
    <w:p w14:paraId="56EBAC30" w14:textId="43DE7D22" w:rsidR="007805F4" w:rsidRPr="00DD08DC" w:rsidRDefault="003771B9" w:rsidP="00DB357C">
      <w:pPr>
        <w:spacing w:line="276" w:lineRule="auto"/>
        <w:ind w:firstLineChars="100" w:firstLine="220"/>
        <w:rPr>
          <w:lang w:val="en-US" w:eastAsia="ko-KR"/>
        </w:rPr>
      </w:pPr>
      <w:r w:rsidRPr="003771B9">
        <w:rPr>
          <w:lang w:val="en-US" w:eastAsia="ko-KR"/>
        </w:rPr>
        <w:t xml:space="preserve">For transmission power control of PUSCH, there </w:t>
      </w:r>
      <w:r>
        <w:rPr>
          <w:lang w:val="en-US" w:eastAsia="ko-KR"/>
        </w:rPr>
        <w:t>are</w:t>
      </w:r>
      <w:r w:rsidRPr="003771B9">
        <w:rPr>
          <w:lang w:val="en-US" w:eastAsia="ko-KR"/>
        </w:rPr>
        <w:t xml:space="preserve"> </w:t>
      </w:r>
      <w:r>
        <w:rPr>
          <w:lang w:val="en-US" w:eastAsia="ko-KR"/>
        </w:rPr>
        <w:t xml:space="preserve">proposals </w:t>
      </w:r>
      <w:r w:rsidRPr="003771B9">
        <w:rPr>
          <w:lang w:val="en-US" w:eastAsia="ko-KR"/>
        </w:rPr>
        <w:t>to consider UL power control according to the existence of inter-UE CLI</w:t>
      </w:r>
      <w:r>
        <w:rPr>
          <w:lang w:val="en-US" w:eastAsia="ko-KR"/>
        </w:rPr>
        <w:t>, similar to the power control enhancement in</w:t>
      </w:r>
      <w:r w:rsidRPr="003771B9">
        <w:rPr>
          <w:lang w:val="en-US" w:eastAsia="ko-KR"/>
        </w:rPr>
        <w:t xml:space="preserve"> URLLC. However, it is not only PUSCH that causes interference between UEs, but also PUCCH and SRS. Therefore, it is questionable whether the </w:t>
      </w:r>
      <w:r>
        <w:rPr>
          <w:lang w:val="en-US" w:eastAsia="ko-KR"/>
        </w:rPr>
        <w:t>configuration</w:t>
      </w:r>
      <w:r w:rsidRPr="003771B9">
        <w:rPr>
          <w:lang w:val="en-US" w:eastAsia="ko-KR"/>
        </w:rPr>
        <w:t xml:space="preserve"> of power control according to the interference level only to the PUSCH is effective for inter-UE CLI reduction. In addition, measurement enhancement for revealing the aggressor UE has not been discussed</w:t>
      </w:r>
      <w:r>
        <w:rPr>
          <w:lang w:val="en-US" w:eastAsia="ko-KR"/>
        </w:rPr>
        <w:t xml:space="preserve"> although </w:t>
      </w:r>
      <w:r w:rsidRPr="003771B9">
        <w:rPr>
          <w:lang w:val="en-US" w:eastAsia="ko-KR"/>
        </w:rPr>
        <w:t>s</w:t>
      </w:r>
      <w:r>
        <w:rPr>
          <w:lang w:val="en-US" w:eastAsia="ko-KR"/>
        </w:rPr>
        <w:t>uch enhanced power control should be applied to</w:t>
      </w:r>
      <w:r w:rsidRPr="003771B9">
        <w:rPr>
          <w:lang w:val="en-US" w:eastAsia="ko-KR"/>
        </w:rPr>
        <w:t xml:space="preserve"> the aggressor UE. </w:t>
      </w:r>
      <w:r w:rsidR="00DB357C">
        <w:rPr>
          <w:lang w:val="en-US" w:eastAsia="ko-KR"/>
        </w:rPr>
        <w:t>Considering those, power control based solution should be deprioritized.</w:t>
      </w:r>
    </w:p>
    <w:p w14:paraId="5ED3D3F7" w14:textId="7C44E744" w:rsidR="00D81205" w:rsidRPr="00DD08DC" w:rsidRDefault="00D81205" w:rsidP="00D81205">
      <w:pPr>
        <w:spacing w:line="276" w:lineRule="auto"/>
        <w:rPr>
          <w:lang w:val="en-US" w:eastAsia="ko-KR"/>
        </w:rPr>
      </w:pPr>
    </w:p>
    <w:p w14:paraId="7A69044D" w14:textId="5DCFDAF8" w:rsidR="00D81205" w:rsidRPr="00D81205" w:rsidRDefault="00D81205" w:rsidP="00D81205">
      <w:pPr>
        <w:spacing w:line="276" w:lineRule="auto"/>
        <w:rPr>
          <w:rFonts w:eastAsia="바탕체"/>
          <w:b/>
          <w:lang w:val="en-US" w:eastAsia="ko-KR"/>
        </w:rPr>
      </w:pPr>
      <w:r w:rsidRPr="00D81205">
        <w:rPr>
          <w:rFonts w:eastAsia="바탕체"/>
          <w:b/>
          <w:lang w:val="en-US" w:eastAsia="ko-KR"/>
        </w:rPr>
        <w:lastRenderedPageBreak/>
        <w:t xml:space="preserve">Proposal </w:t>
      </w:r>
      <w:r w:rsidR="00477C33">
        <w:rPr>
          <w:rFonts w:eastAsia="바탕체"/>
          <w:b/>
          <w:lang w:val="en-US" w:eastAsia="ko-KR"/>
        </w:rPr>
        <w:t>9</w:t>
      </w:r>
      <w:r w:rsidRPr="00D81205">
        <w:rPr>
          <w:rFonts w:eastAsia="바탕체"/>
          <w:b/>
          <w:lang w:val="en-US" w:eastAsia="ko-KR"/>
        </w:rPr>
        <w:t>. Deprioritize power control based solution for UE-to-UE CLI handling.</w:t>
      </w:r>
    </w:p>
    <w:p w14:paraId="2B2848CF" w14:textId="77777777" w:rsidR="00A82933" w:rsidRPr="00A82933" w:rsidRDefault="00A82933" w:rsidP="00B767FA">
      <w:pPr>
        <w:spacing w:line="276" w:lineRule="auto"/>
        <w:rPr>
          <w:lang w:val="en-US" w:eastAsia="ko-KR"/>
        </w:rPr>
      </w:pPr>
    </w:p>
    <w:p w14:paraId="38B9535B" w14:textId="77777777" w:rsidR="0017469A" w:rsidRPr="007A18BE" w:rsidRDefault="00E74F76" w:rsidP="00B767FA">
      <w:pPr>
        <w:pStyle w:val="1"/>
        <w:spacing w:line="276" w:lineRule="auto"/>
      </w:pPr>
      <w:r w:rsidRPr="007A18BE">
        <w:t>Summary</w:t>
      </w:r>
    </w:p>
    <w:p w14:paraId="655A5F57" w14:textId="169C2DB5" w:rsidR="001D3EC0" w:rsidRDefault="001D3EC0" w:rsidP="00B767FA">
      <w:pPr>
        <w:spacing w:line="276" w:lineRule="auto"/>
        <w:rPr>
          <w:lang w:val="en-US" w:eastAsia="ko-KR"/>
        </w:rPr>
      </w:pPr>
      <w:r>
        <w:rPr>
          <w:rFonts w:hint="eastAsia"/>
          <w:lang w:val="en-US" w:eastAsia="ko-KR"/>
        </w:rPr>
        <w:t>In this contribution, we discuss</w:t>
      </w:r>
      <w:r w:rsidR="007A18BE">
        <w:rPr>
          <w:lang w:val="en-US" w:eastAsia="ko-KR"/>
        </w:rPr>
        <w:t>ed</w:t>
      </w:r>
      <w:r>
        <w:rPr>
          <w:rFonts w:hint="eastAsia"/>
          <w:lang w:val="en-US" w:eastAsia="ko-KR"/>
        </w:rPr>
        <w:t xml:space="preserve"> </w:t>
      </w:r>
      <w:r>
        <w:rPr>
          <w:lang w:val="en-US" w:eastAsia="ko-KR"/>
        </w:rPr>
        <w:t xml:space="preserve">on </w:t>
      </w:r>
      <w:r w:rsidRPr="00CB6D99">
        <w:rPr>
          <w:lang w:val="en-US" w:eastAsia="ko-KR"/>
        </w:rPr>
        <w:t>potential enhancements on dynamic/flexible TDD</w:t>
      </w:r>
      <w:r>
        <w:rPr>
          <w:lang w:val="en-US" w:eastAsia="ko-KR"/>
        </w:rPr>
        <w:t>. From the discussion, we obtained following proposal</w:t>
      </w:r>
      <w:r>
        <w:rPr>
          <w:rFonts w:hint="eastAsia"/>
          <w:lang w:val="en-US" w:eastAsia="ko-KR"/>
        </w:rPr>
        <w:t>s</w:t>
      </w:r>
      <w:r w:rsidR="00936292">
        <w:rPr>
          <w:lang w:val="en-US" w:eastAsia="ko-KR"/>
        </w:rPr>
        <w:t xml:space="preserve"> and an observation</w:t>
      </w:r>
      <w:r w:rsidR="003446F4">
        <w:rPr>
          <w:rFonts w:hint="eastAsia"/>
          <w:lang w:val="en-US" w:eastAsia="ko-KR"/>
        </w:rPr>
        <w:t>s</w:t>
      </w:r>
      <w:r>
        <w:rPr>
          <w:lang w:val="en-US" w:eastAsia="ko-KR"/>
        </w:rPr>
        <w:t>:</w:t>
      </w:r>
    </w:p>
    <w:p w14:paraId="0092452F" w14:textId="77777777" w:rsidR="00477C33" w:rsidRDefault="00477C33" w:rsidP="00B767FA">
      <w:pPr>
        <w:spacing w:line="276" w:lineRule="auto"/>
        <w:rPr>
          <w:lang w:val="en-US" w:eastAsia="ko-KR"/>
        </w:rPr>
      </w:pPr>
    </w:p>
    <w:p w14:paraId="09F704E1" w14:textId="29A5CEB2" w:rsidR="000820EE" w:rsidRPr="00477C33" w:rsidRDefault="000820EE" w:rsidP="000820EE">
      <w:pPr>
        <w:spacing w:line="276" w:lineRule="auto"/>
        <w:rPr>
          <w:rFonts w:hint="eastAsia"/>
          <w:b/>
          <w:u w:val="single"/>
          <w:lang w:val="en-US" w:eastAsia="ko-KR"/>
        </w:rPr>
      </w:pPr>
      <w:proofErr w:type="spellStart"/>
      <w:proofErr w:type="gramStart"/>
      <w:r w:rsidRPr="000820EE">
        <w:rPr>
          <w:b/>
          <w:u w:val="single"/>
          <w:lang w:val="en-US" w:eastAsia="ko-KR"/>
        </w:rPr>
        <w:t>gNB</w:t>
      </w:r>
      <w:proofErr w:type="spellEnd"/>
      <w:r w:rsidRPr="000820EE">
        <w:rPr>
          <w:b/>
          <w:u w:val="single"/>
          <w:lang w:val="en-US" w:eastAsia="ko-KR"/>
        </w:rPr>
        <w:t>-to-</w:t>
      </w:r>
      <w:proofErr w:type="spellStart"/>
      <w:r w:rsidRPr="000820EE">
        <w:rPr>
          <w:b/>
          <w:u w:val="single"/>
          <w:lang w:val="en-US" w:eastAsia="ko-KR"/>
        </w:rPr>
        <w:t>gNB</w:t>
      </w:r>
      <w:proofErr w:type="spellEnd"/>
      <w:proofErr w:type="gramEnd"/>
      <w:r w:rsidRPr="000820EE">
        <w:rPr>
          <w:b/>
          <w:u w:val="single"/>
          <w:lang w:val="en-US" w:eastAsia="ko-KR"/>
        </w:rPr>
        <w:t xml:space="preserve"> CLI</w:t>
      </w:r>
    </w:p>
    <w:p w14:paraId="0C77CA1F" w14:textId="71B43A0C" w:rsidR="000820EE" w:rsidRPr="000820EE" w:rsidRDefault="00477C33" w:rsidP="000820EE">
      <w:pPr>
        <w:spacing w:line="276" w:lineRule="auto"/>
        <w:rPr>
          <w:lang w:val="en-US" w:eastAsia="ko-KR"/>
        </w:rPr>
      </w:pPr>
      <w:r w:rsidRPr="00315126">
        <w:rPr>
          <w:rFonts w:hint="eastAsia"/>
          <w:b/>
          <w:lang w:val="en-US" w:eastAsia="ko-KR"/>
        </w:rPr>
        <w:t xml:space="preserve">Proposal </w:t>
      </w:r>
      <w:r>
        <w:rPr>
          <w:b/>
          <w:lang w:val="en-US" w:eastAsia="ko-KR"/>
        </w:rPr>
        <w:t>1</w:t>
      </w:r>
      <w:r w:rsidRPr="00315126">
        <w:rPr>
          <w:rFonts w:hint="eastAsia"/>
          <w:b/>
          <w:lang w:val="en-US" w:eastAsia="ko-KR"/>
        </w:rPr>
        <w:t xml:space="preserve">. </w:t>
      </w:r>
      <w:r w:rsidRPr="002454B1">
        <w:rPr>
          <w:b/>
          <w:lang w:val="en-US" w:eastAsia="ko-KR"/>
        </w:rPr>
        <w:t xml:space="preserve">Consider the </w:t>
      </w:r>
      <w:proofErr w:type="spellStart"/>
      <w:r w:rsidRPr="002454B1">
        <w:rPr>
          <w:b/>
          <w:lang w:val="en-US" w:eastAsia="ko-KR"/>
        </w:rPr>
        <w:t>gNB</w:t>
      </w:r>
      <w:proofErr w:type="spellEnd"/>
      <w:r w:rsidRPr="002454B1">
        <w:rPr>
          <w:b/>
          <w:lang w:val="en-US" w:eastAsia="ko-KR"/>
        </w:rPr>
        <w:t>-to-</w:t>
      </w:r>
      <w:proofErr w:type="spellStart"/>
      <w:r w:rsidRPr="002454B1">
        <w:rPr>
          <w:b/>
          <w:lang w:val="en-US" w:eastAsia="ko-KR"/>
        </w:rPr>
        <w:t>gNB</w:t>
      </w:r>
      <w:proofErr w:type="spellEnd"/>
      <w:r w:rsidRPr="002454B1">
        <w:rPr>
          <w:b/>
          <w:lang w:val="en-US" w:eastAsia="ko-KR"/>
        </w:rPr>
        <w:t xml:space="preserve"> CLI measurement separately </w:t>
      </w:r>
      <w:r>
        <w:rPr>
          <w:b/>
          <w:lang w:val="en-US" w:eastAsia="ko-KR"/>
        </w:rPr>
        <w:t>for</w:t>
      </w:r>
      <w:r w:rsidRPr="002454B1">
        <w:rPr>
          <w:b/>
          <w:lang w:val="en-US" w:eastAsia="ko-KR"/>
        </w:rPr>
        <w:t xml:space="preserve"> a measurement to determine whether inter-</w:t>
      </w:r>
      <w:proofErr w:type="spellStart"/>
      <w:r w:rsidRPr="002454B1">
        <w:rPr>
          <w:b/>
          <w:lang w:val="en-US" w:eastAsia="ko-KR"/>
        </w:rPr>
        <w:t>gNB</w:t>
      </w:r>
      <w:proofErr w:type="spellEnd"/>
      <w:r w:rsidRPr="002454B1">
        <w:rPr>
          <w:b/>
          <w:lang w:val="en-US" w:eastAsia="ko-KR"/>
        </w:rPr>
        <w:t xml:space="preserve"> CLI suppression is applied or not and </w:t>
      </w:r>
      <w:r>
        <w:rPr>
          <w:b/>
          <w:lang w:val="en-US" w:eastAsia="ko-KR"/>
        </w:rPr>
        <w:t xml:space="preserve">for a measurement enables </w:t>
      </w:r>
      <w:proofErr w:type="spellStart"/>
      <w:r w:rsidRPr="002454B1">
        <w:rPr>
          <w:b/>
          <w:lang w:val="en-US" w:eastAsia="ko-KR"/>
        </w:rPr>
        <w:t>gNB</w:t>
      </w:r>
      <w:proofErr w:type="spellEnd"/>
      <w:r w:rsidRPr="002454B1">
        <w:rPr>
          <w:b/>
          <w:lang w:val="en-US" w:eastAsia="ko-KR"/>
        </w:rPr>
        <w:t xml:space="preserve"> CLI suppression technique.</w:t>
      </w:r>
    </w:p>
    <w:p w14:paraId="7228085C" w14:textId="77777777" w:rsidR="00477C33" w:rsidRDefault="00477C33" w:rsidP="000820EE">
      <w:pPr>
        <w:spacing w:line="276" w:lineRule="auto"/>
        <w:rPr>
          <w:b/>
          <w:lang w:val="en-US" w:eastAsia="ko-KR"/>
        </w:rPr>
      </w:pPr>
    </w:p>
    <w:p w14:paraId="6746A1D9" w14:textId="14E361B5" w:rsidR="00477C33" w:rsidRDefault="00477C33" w:rsidP="000820EE">
      <w:pPr>
        <w:spacing w:line="276" w:lineRule="auto"/>
        <w:rPr>
          <w:b/>
          <w:lang w:val="en-US" w:eastAsia="ko-KR"/>
        </w:rPr>
      </w:pPr>
      <w:r w:rsidRPr="00FC4211">
        <w:rPr>
          <w:b/>
          <w:lang w:val="en-US" w:eastAsia="ko-KR"/>
        </w:rPr>
        <w:t xml:space="preserve">Proposal </w:t>
      </w:r>
      <w:r>
        <w:rPr>
          <w:b/>
          <w:lang w:val="en-US" w:eastAsia="ko-KR"/>
        </w:rPr>
        <w:t>2</w:t>
      </w:r>
      <w:r w:rsidRPr="00FC4211">
        <w:rPr>
          <w:b/>
          <w:lang w:val="en-US" w:eastAsia="ko-KR"/>
        </w:rPr>
        <w:t xml:space="preserve">. </w:t>
      </w:r>
      <w:r>
        <w:rPr>
          <w:b/>
          <w:lang w:val="en-US" w:eastAsia="ko-KR"/>
        </w:rPr>
        <w:t>For the performance of a</w:t>
      </w:r>
      <w:r w:rsidRPr="00FC4211">
        <w:rPr>
          <w:b/>
          <w:lang w:val="en-US" w:eastAsia="ko-KR"/>
        </w:rPr>
        <w:t xml:space="preserve">dvanced receiver for </w:t>
      </w:r>
      <w:proofErr w:type="spellStart"/>
      <w:r w:rsidRPr="00FC4211">
        <w:rPr>
          <w:b/>
          <w:lang w:val="en-US" w:eastAsia="ko-KR"/>
        </w:rPr>
        <w:t>gNB</w:t>
      </w:r>
      <w:proofErr w:type="spellEnd"/>
      <w:r w:rsidRPr="00FC4211">
        <w:rPr>
          <w:b/>
          <w:lang w:val="en-US" w:eastAsia="ko-KR"/>
        </w:rPr>
        <w:t>-to-</w:t>
      </w:r>
      <w:proofErr w:type="spellStart"/>
      <w:r w:rsidRPr="00FC4211">
        <w:rPr>
          <w:b/>
          <w:lang w:val="en-US" w:eastAsia="ko-KR"/>
        </w:rPr>
        <w:t>gNB</w:t>
      </w:r>
      <w:proofErr w:type="spellEnd"/>
      <w:r w:rsidRPr="00FC4211">
        <w:rPr>
          <w:b/>
          <w:lang w:val="en-US" w:eastAsia="ko-KR"/>
        </w:rPr>
        <w:t xml:space="preserve"> CLI</w:t>
      </w:r>
      <w:r w:rsidRPr="00FC4211">
        <w:rPr>
          <w:rFonts w:hint="eastAsia"/>
          <w:b/>
          <w:lang w:val="en-US" w:eastAsia="ko-KR"/>
        </w:rPr>
        <w:t>,</w:t>
      </w:r>
      <w:r w:rsidRPr="00FC4211">
        <w:rPr>
          <w:b/>
          <w:lang w:val="en-US" w:eastAsia="ko-KR"/>
        </w:rPr>
        <w:t xml:space="preserve"> </w:t>
      </w:r>
      <w:r>
        <w:rPr>
          <w:b/>
          <w:lang w:val="en-US" w:eastAsia="ko-KR"/>
        </w:rPr>
        <w:t xml:space="preserve">accurate </w:t>
      </w:r>
      <w:r w:rsidRPr="00FC4211">
        <w:rPr>
          <w:b/>
          <w:lang w:val="en-US" w:eastAsia="ko-KR"/>
        </w:rPr>
        <w:t>inter-</w:t>
      </w:r>
      <w:proofErr w:type="spellStart"/>
      <w:r w:rsidRPr="00FC4211">
        <w:rPr>
          <w:b/>
          <w:lang w:val="en-US" w:eastAsia="ko-KR"/>
        </w:rPr>
        <w:t>gNB</w:t>
      </w:r>
      <w:proofErr w:type="spellEnd"/>
      <w:r w:rsidRPr="00FC4211">
        <w:rPr>
          <w:b/>
          <w:lang w:val="en-US" w:eastAsia="ko-KR"/>
        </w:rPr>
        <w:t xml:space="preserve"> interference channel measurement</w:t>
      </w:r>
      <w:r>
        <w:rPr>
          <w:b/>
          <w:lang w:val="en-US" w:eastAsia="ko-KR"/>
        </w:rPr>
        <w:t xml:space="preserve"> should be discussed</w:t>
      </w:r>
      <w:r w:rsidRPr="00FC4211">
        <w:rPr>
          <w:rFonts w:hint="eastAsia"/>
          <w:b/>
          <w:lang w:val="en-US" w:eastAsia="ko-KR"/>
        </w:rPr>
        <w:t>.</w:t>
      </w:r>
    </w:p>
    <w:p w14:paraId="5E80B63B" w14:textId="77777777" w:rsidR="00477C33" w:rsidRDefault="00477C33" w:rsidP="00477C33">
      <w:pPr>
        <w:spacing w:line="276" w:lineRule="auto"/>
        <w:rPr>
          <w:b/>
          <w:lang w:val="en-US" w:eastAsia="ko-KR"/>
        </w:rPr>
      </w:pPr>
    </w:p>
    <w:p w14:paraId="4674A9B4" w14:textId="3DF797A0" w:rsidR="00477C33" w:rsidRPr="0099211B" w:rsidRDefault="00477C33" w:rsidP="00477C33">
      <w:pPr>
        <w:spacing w:line="276" w:lineRule="auto"/>
        <w:rPr>
          <w:b/>
          <w:lang w:val="en-US" w:eastAsia="ko-KR"/>
        </w:rPr>
      </w:pPr>
      <w:r w:rsidRPr="0099211B">
        <w:rPr>
          <w:b/>
          <w:lang w:val="en-US" w:eastAsia="ko-KR"/>
        </w:rPr>
        <w:t xml:space="preserve">Proposal </w:t>
      </w:r>
      <w:r>
        <w:rPr>
          <w:b/>
          <w:lang w:val="en-US" w:eastAsia="ko-KR"/>
        </w:rPr>
        <w:t>3</w:t>
      </w:r>
      <w:r w:rsidRPr="0099211B">
        <w:rPr>
          <w:b/>
          <w:lang w:val="en-US" w:eastAsia="ko-KR"/>
        </w:rPr>
        <w:t xml:space="preserve">. </w:t>
      </w:r>
      <w:r>
        <w:rPr>
          <w:b/>
          <w:lang w:val="en-US" w:eastAsia="ko-KR"/>
        </w:rPr>
        <w:t>For c</w:t>
      </w:r>
      <w:r w:rsidRPr="0099211B">
        <w:rPr>
          <w:b/>
          <w:lang w:val="en-US" w:eastAsia="ko-KR"/>
        </w:rPr>
        <w:t>oordinated scheduling</w:t>
      </w:r>
      <w:r>
        <w:rPr>
          <w:b/>
          <w:lang w:val="en-US" w:eastAsia="ko-KR"/>
        </w:rPr>
        <w:t xml:space="preserve"> of </w:t>
      </w:r>
      <w:proofErr w:type="spellStart"/>
      <w:r>
        <w:rPr>
          <w:b/>
          <w:lang w:val="en-US" w:eastAsia="ko-KR"/>
        </w:rPr>
        <w:t>gNB</w:t>
      </w:r>
      <w:proofErr w:type="spellEnd"/>
      <w:r>
        <w:rPr>
          <w:b/>
          <w:lang w:val="en-US" w:eastAsia="ko-KR"/>
        </w:rPr>
        <w:t>-to-</w:t>
      </w:r>
      <w:proofErr w:type="spellStart"/>
      <w:r>
        <w:rPr>
          <w:b/>
          <w:lang w:val="en-US" w:eastAsia="ko-KR"/>
        </w:rPr>
        <w:t>gNB</w:t>
      </w:r>
      <w:proofErr w:type="spellEnd"/>
      <w:r>
        <w:rPr>
          <w:b/>
          <w:lang w:val="en-US" w:eastAsia="ko-KR"/>
        </w:rPr>
        <w:t xml:space="preserve"> CLI</w:t>
      </w:r>
      <w:r w:rsidRPr="0099211B">
        <w:rPr>
          <w:rFonts w:hint="eastAsia"/>
          <w:b/>
          <w:lang w:val="en-US" w:eastAsia="ko-KR"/>
        </w:rPr>
        <w:t>,</w:t>
      </w:r>
      <w:r w:rsidRPr="0099211B">
        <w:rPr>
          <w:b/>
          <w:lang w:val="en-US" w:eastAsia="ko-KR"/>
        </w:rPr>
        <w:t xml:space="preserve"> DL resource blanking</w:t>
      </w:r>
      <w:r>
        <w:rPr>
          <w:b/>
          <w:lang w:val="en-US" w:eastAsia="ko-KR"/>
        </w:rPr>
        <w:t xml:space="preserve"> </w:t>
      </w:r>
      <w:r w:rsidRPr="0099211B">
        <w:rPr>
          <w:b/>
          <w:lang w:val="en-US" w:eastAsia="ko-KR"/>
        </w:rPr>
        <w:t>on time/frequency resource</w:t>
      </w:r>
      <w:r>
        <w:rPr>
          <w:b/>
          <w:lang w:val="en-US" w:eastAsia="ko-KR"/>
        </w:rPr>
        <w:t xml:space="preserve"> based on inter-</w:t>
      </w:r>
      <w:proofErr w:type="spellStart"/>
      <w:r>
        <w:rPr>
          <w:b/>
          <w:lang w:val="en-US" w:eastAsia="ko-KR"/>
        </w:rPr>
        <w:t>gNB</w:t>
      </w:r>
      <w:proofErr w:type="spellEnd"/>
      <w:r>
        <w:rPr>
          <w:b/>
          <w:lang w:val="en-US" w:eastAsia="ko-KR"/>
        </w:rPr>
        <w:t xml:space="preserve"> CLI measurement</w:t>
      </w:r>
      <w:r>
        <w:rPr>
          <w:rFonts w:hint="eastAsia"/>
          <w:b/>
          <w:lang w:val="en-US" w:eastAsia="ko-KR"/>
        </w:rPr>
        <w:t xml:space="preserve"> </w:t>
      </w:r>
      <w:r>
        <w:rPr>
          <w:b/>
          <w:lang w:val="en-US" w:eastAsia="ko-KR"/>
        </w:rPr>
        <w:t>and</w:t>
      </w:r>
      <w:r>
        <w:rPr>
          <w:rFonts w:hint="eastAsia"/>
          <w:b/>
          <w:lang w:val="en-US" w:eastAsia="ko-KR"/>
        </w:rPr>
        <w:t xml:space="preserve"> </w:t>
      </w:r>
      <w:r w:rsidRPr="0099211B">
        <w:rPr>
          <w:b/>
          <w:lang w:val="en-US" w:eastAsia="ko-KR"/>
        </w:rPr>
        <w:t>UL resource restriction on time/frequency resource</w:t>
      </w:r>
      <w:r>
        <w:rPr>
          <w:b/>
          <w:lang w:val="en-US" w:eastAsia="ko-KR"/>
        </w:rPr>
        <w:t xml:space="preserve"> not based on inter-</w:t>
      </w:r>
      <w:proofErr w:type="spellStart"/>
      <w:r>
        <w:rPr>
          <w:b/>
          <w:lang w:val="en-US" w:eastAsia="ko-KR"/>
        </w:rPr>
        <w:t>gNB</w:t>
      </w:r>
      <w:proofErr w:type="spellEnd"/>
      <w:r>
        <w:rPr>
          <w:b/>
          <w:lang w:val="en-US" w:eastAsia="ko-KR"/>
        </w:rPr>
        <w:t xml:space="preserve"> CLI measurement can be considered.</w:t>
      </w:r>
    </w:p>
    <w:p w14:paraId="36D331F4" w14:textId="77777777" w:rsidR="000820EE" w:rsidRPr="00477C33" w:rsidRDefault="000820EE" w:rsidP="000820EE">
      <w:pPr>
        <w:spacing w:line="276" w:lineRule="auto"/>
        <w:rPr>
          <w:lang w:val="en-US" w:eastAsia="ko-KR"/>
        </w:rPr>
      </w:pPr>
    </w:p>
    <w:p w14:paraId="0E695F90" w14:textId="4B34371D" w:rsidR="000820EE" w:rsidRDefault="00477C33" w:rsidP="000820EE">
      <w:pPr>
        <w:spacing w:line="276" w:lineRule="auto"/>
        <w:rPr>
          <w:b/>
          <w:lang w:val="en-US" w:eastAsia="ko-KR"/>
        </w:rPr>
      </w:pPr>
      <w:r w:rsidRPr="00AD1FE3">
        <w:rPr>
          <w:rFonts w:hint="eastAsia"/>
          <w:b/>
          <w:lang w:val="en-US" w:eastAsia="ko-KR"/>
        </w:rPr>
        <w:t xml:space="preserve">Proposal </w:t>
      </w:r>
      <w:r>
        <w:rPr>
          <w:b/>
          <w:lang w:val="en-US" w:eastAsia="ko-KR"/>
        </w:rPr>
        <w:t>4</w:t>
      </w:r>
      <w:r w:rsidRPr="00AD1FE3">
        <w:rPr>
          <w:rFonts w:hint="eastAsia"/>
          <w:b/>
          <w:lang w:val="en-US" w:eastAsia="ko-KR"/>
        </w:rPr>
        <w:t xml:space="preserve">. </w:t>
      </w:r>
      <w:r>
        <w:rPr>
          <w:b/>
          <w:lang w:val="en-US" w:eastAsia="ko-KR"/>
        </w:rPr>
        <w:t xml:space="preserve">At least the beam information of </w:t>
      </w:r>
      <w:proofErr w:type="spellStart"/>
      <w:r>
        <w:rPr>
          <w:b/>
          <w:lang w:val="en-US" w:eastAsia="ko-KR"/>
        </w:rPr>
        <w:t>gNBs</w:t>
      </w:r>
      <w:proofErr w:type="spellEnd"/>
      <w:r>
        <w:rPr>
          <w:b/>
          <w:lang w:val="en-US" w:eastAsia="ko-KR"/>
        </w:rPr>
        <w:t xml:space="preserve"> should be shared to consider spatial domain enhancement.</w:t>
      </w:r>
    </w:p>
    <w:p w14:paraId="2D332F8C" w14:textId="35E50B2B" w:rsidR="00477C33" w:rsidRDefault="00477C33" w:rsidP="000820EE">
      <w:pPr>
        <w:spacing w:line="276" w:lineRule="auto"/>
        <w:rPr>
          <w:b/>
          <w:lang w:val="en-US" w:eastAsia="ko-KR"/>
        </w:rPr>
      </w:pPr>
    </w:p>
    <w:p w14:paraId="3EDCBCED" w14:textId="77777777" w:rsidR="00477C33" w:rsidRDefault="00477C33" w:rsidP="00477C33">
      <w:pPr>
        <w:spacing w:line="276" w:lineRule="auto"/>
        <w:rPr>
          <w:b/>
          <w:lang w:val="en-US" w:eastAsia="ko-KR"/>
        </w:rPr>
      </w:pPr>
      <w:r>
        <w:rPr>
          <w:b/>
          <w:lang w:val="en-US" w:eastAsia="ko-KR"/>
        </w:rPr>
        <w:t>Proposal</w:t>
      </w:r>
      <w:r w:rsidRPr="00C00CAF">
        <w:rPr>
          <w:b/>
          <w:lang w:val="en-US" w:eastAsia="ko-KR"/>
        </w:rPr>
        <w:t xml:space="preserve"> </w:t>
      </w:r>
      <w:r>
        <w:rPr>
          <w:b/>
          <w:lang w:val="en-US" w:eastAsia="ko-KR"/>
        </w:rPr>
        <w:t>5</w:t>
      </w:r>
      <w:r w:rsidRPr="00C00CAF">
        <w:rPr>
          <w:b/>
          <w:lang w:val="en-US" w:eastAsia="ko-KR"/>
        </w:rPr>
        <w:t xml:space="preserve">. </w:t>
      </w:r>
      <w:r>
        <w:rPr>
          <w:b/>
          <w:lang w:val="en-US" w:eastAsia="ko-KR"/>
        </w:rPr>
        <w:t>For the enhancement of p</w:t>
      </w:r>
      <w:r>
        <w:rPr>
          <w:rFonts w:hint="eastAsia"/>
          <w:b/>
          <w:lang w:val="en-US" w:eastAsia="ko-KR"/>
        </w:rPr>
        <w:t>ower control based solution for inter-</w:t>
      </w:r>
      <w:proofErr w:type="spellStart"/>
      <w:r>
        <w:rPr>
          <w:rFonts w:hint="eastAsia"/>
          <w:b/>
          <w:lang w:val="en-US" w:eastAsia="ko-KR"/>
        </w:rPr>
        <w:t>gNB</w:t>
      </w:r>
      <w:proofErr w:type="spellEnd"/>
      <w:r>
        <w:rPr>
          <w:rFonts w:hint="eastAsia"/>
          <w:b/>
          <w:lang w:val="en-US" w:eastAsia="ko-KR"/>
        </w:rPr>
        <w:t xml:space="preserve"> CLI </w:t>
      </w:r>
      <w:r>
        <w:rPr>
          <w:b/>
          <w:lang w:val="en-US" w:eastAsia="ko-KR"/>
        </w:rPr>
        <w:t>handling,</w:t>
      </w:r>
    </w:p>
    <w:p w14:paraId="3548B88C" w14:textId="77777777" w:rsidR="00477C33" w:rsidRPr="000409C0" w:rsidRDefault="00477C33" w:rsidP="00477C33">
      <w:pPr>
        <w:pStyle w:val="ac"/>
        <w:numPr>
          <w:ilvl w:val="0"/>
          <w:numId w:val="47"/>
        </w:numPr>
        <w:spacing w:line="276" w:lineRule="auto"/>
        <w:ind w:leftChars="0"/>
        <w:rPr>
          <w:rFonts w:hint="eastAsia"/>
          <w:b/>
          <w:lang w:val="en-US" w:eastAsia="ko-KR"/>
        </w:rPr>
      </w:pPr>
      <w:r>
        <w:rPr>
          <w:b/>
          <w:lang w:val="en-US" w:eastAsia="ko-KR"/>
        </w:rPr>
        <w:t>For DL power control, s</w:t>
      </w:r>
      <w:r w:rsidRPr="000409C0">
        <w:rPr>
          <w:rFonts w:hint="eastAsia"/>
          <w:b/>
          <w:lang w:val="en-US" w:eastAsia="ko-KR"/>
        </w:rPr>
        <w:t xml:space="preserve">imilar enhancement in Rel-17 </w:t>
      </w:r>
      <w:proofErr w:type="spellStart"/>
      <w:r w:rsidRPr="000409C0">
        <w:rPr>
          <w:rFonts w:hint="eastAsia"/>
          <w:b/>
          <w:lang w:val="en-US" w:eastAsia="ko-KR"/>
        </w:rPr>
        <w:t>eIAB</w:t>
      </w:r>
      <w:proofErr w:type="spellEnd"/>
      <w:r w:rsidRPr="000409C0">
        <w:rPr>
          <w:rFonts w:hint="eastAsia"/>
          <w:b/>
          <w:lang w:val="en-US" w:eastAsia="ko-KR"/>
        </w:rPr>
        <w:t xml:space="preserve"> can be the only option</w:t>
      </w:r>
      <w:r>
        <w:rPr>
          <w:b/>
          <w:lang w:val="en-US" w:eastAsia="ko-KR"/>
        </w:rPr>
        <w:t xml:space="preserve"> if considered</w:t>
      </w:r>
      <w:r w:rsidRPr="000409C0">
        <w:rPr>
          <w:rFonts w:hint="eastAsia"/>
          <w:b/>
          <w:lang w:val="en-US" w:eastAsia="ko-KR"/>
        </w:rPr>
        <w:t>.</w:t>
      </w:r>
    </w:p>
    <w:p w14:paraId="41DCB4A4" w14:textId="77777777" w:rsidR="00477C33" w:rsidRPr="000409C0" w:rsidRDefault="00477C33" w:rsidP="00477C33">
      <w:pPr>
        <w:pStyle w:val="ac"/>
        <w:numPr>
          <w:ilvl w:val="0"/>
          <w:numId w:val="47"/>
        </w:numPr>
        <w:spacing w:line="276" w:lineRule="auto"/>
        <w:ind w:leftChars="0"/>
        <w:rPr>
          <w:b/>
          <w:lang w:val="en-US" w:eastAsia="ko-KR"/>
        </w:rPr>
      </w:pPr>
      <w:r>
        <w:rPr>
          <w:b/>
          <w:lang w:val="en-US" w:eastAsia="ko-KR"/>
        </w:rPr>
        <w:t>For</w:t>
      </w:r>
      <w:r w:rsidRPr="000409C0">
        <w:rPr>
          <w:rFonts w:hint="eastAsia"/>
          <w:b/>
          <w:lang w:val="en-US" w:eastAsia="ko-KR"/>
        </w:rPr>
        <w:t xml:space="preserve"> UL </w:t>
      </w:r>
      <w:proofErr w:type="spellStart"/>
      <w:proofErr w:type="gramStart"/>
      <w:r w:rsidRPr="000409C0">
        <w:rPr>
          <w:rFonts w:hint="eastAsia"/>
          <w:b/>
          <w:lang w:val="en-US" w:eastAsia="ko-KR"/>
        </w:rPr>
        <w:t>Tx</w:t>
      </w:r>
      <w:proofErr w:type="spellEnd"/>
      <w:proofErr w:type="gramEnd"/>
      <w:r w:rsidRPr="000409C0">
        <w:rPr>
          <w:rFonts w:hint="eastAsia"/>
          <w:b/>
          <w:lang w:val="en-US" w:eastAsia="ko-KR"/>
        </w:rPr>
        <w:t xml:space="preserve"> power adjustment</w:t>
      </w:r>
      <w:r>
        <w:rPr>
          <w:rFonts w:hint="eastAsia"/>
          <w:b/>
          <w:lang w:val="en-US" w:eastAsia="ko-KR"/>
        </w:rPr>
        <w:t>,</w:t>
      </w:r>
      <w:r w:rsidRPr="000409C0">
        <w:rPr>
          <w:rFonts w:hint="eastAsia"/>
          <w:b/>
          <w:lang w:val="en-US" w:eastAsia="ko-KR"/>
        </w:rPr>
        <w:t xml:space="preserve"> the conventional mechanism is sufficient</w:t>
      </w:r>
      <w:r>
        <w:rPr>
          <w:b/>
          <w:lang w:val="en-US" w:eastAsia="ko-KR"/>
        </w:rPr>
        <w:t>.</w:t>
      </w:r>
    </w:p>
    <w:p w14:paraId="7B83D892" w14:textId="77777777" w:rsidR="000820EE" w:rsidRPr="000820EE" w:rsidRDefault="000820EE" w:rsidP="000820EE">
      <w:pPr>
        <w:spacing w:line="276" w:lineRule="auto"/>
        <w:rPr>
          <w:lang w:val="en-US" w:eastAsia="ko-KR"/>
        </w:rPr>
      </w:pPr>
    </w:p>
    <w:p w14:paraId="632803F9" w14:textId="3AFF0E9D" w:rsidR="00477C33" w:rsidRPr="00477C33" w:rsidRDefault="000820EE" w:rsidP="00477C33">
      <w:pPr>
        <w:spacing w:line="276" w:lineRule="auto"/>
        <w:rPr>
          <w:rFonts w:hint="eastAsia"/>
          <w:b/>
          <w:u w:val="single"/>
          <w:lang w:val="en-US" w:eastAsia="ko-KR"/>
        </w:rPr>
      </w:pPr>
      <w:r w:rsidRPr="000820EE">
        <w:rPr>
          <w:b/>
          <w:u w:val="single"/>
          <w:lang w:val="en-US" w:eastAsia="ko-KR"/>
        </w:rPr>
        <w:t>UE-to-UE CLI</w:t>
      </w:r>
    </w:p>
    <w:p w14:paraId="2E8C0E95" w14:textId="3E19142E" w:rsidR="00477C33" w:rsidRDefault="00477C33" w:rsidP="00477C33">
      <w:pPr>
        <w:spacing w:line="276" w:lineRule="auto"/>
        <w:rPr>
          <w:b/>
          <w:lang w:eastAsia="ko-KR"/>
        </w:rPr>
      </w:pPr>
      <w:r w:rsidRPr="005D3FD2">
        <w:rPr>
          <w:b/>
          <w:lang w:eastAsia="ko-KR"/>
        </w:rPr>
        <w:t>P</w:t>
      </w:r>
      <w:r w:rsidRPr="005D3FD2">
        <w:rPr>
          <w:rFonts w:hint="eastAsia"/>
          <w:b/>
          <w:lang w:eastAsia="ko-KR"/>
        </w:rPr>
        <w:t xml:space="preserve">roposal </w:t>
      </w:r>
      <w:r>
        <w:rPr>
          <w:b/>
          <w:lang w:eastAsia="ko-KR"/>
        </w:rPr>
        <w:t>6</w:t>
      </w:r>
      <w:r w:rsidRPr="005D3FD2">
        <w:rPr>
          <w:b/>
          <w:lang w:eastAsia="ko-KR"/>
        </w:rPr>
        <w:t xml:space="preserve">. </w:t>
      </w:r>
      <w:r w:rsidRPr="004C4EA3">
        <w:rPr>
          <w:b/>
          <w:lang w:eastAsia="ko-KR"/>
        </w:rPr>
        <w:t>For L1/L2 based CLI measurement/report, detailed scenario</w:t>
      </w:r>
      <w:r>
        <w:rPr>
          <w:b/>
          <w:lang w:eastAsia="ko-KR"/>
        </w:rPr>
        <w:t>s</w:t>
      </w:r>
      <w:r w:rsidRPr="004C4EA3">
        <w:rPr>
          <w:b/>
          <w:lang w:eastAsia="ko-KR"/>
        </w:rPr>
        <w:t xml:space="preserve"> </w:t>
      </w:r>
      <w:r>
        <w:rPr>
          <w:b/>
          <w:lang w:eastAsia="ko-KR"/>
        </w:rPr>
        <w:t>for</w:t>
      </w:r>
      <w:r w:rsidRPr="004C4EA3">
        <w:rPr>
          <w:b/>
          <w:lang w:eastAsia="ko-KR"/>
        </w:rPr>
        <w:t xml:space="preserve"> inter-cell/intra-cell</w:t>
      </w:r>
      <w:r>
        <w:rPr>
          <w:b/>
          <w:lang w:eastAsia="ko-KR"/>
        </w:rPr>
        <w:t xml:space="preserve"> UE should be discussed</w:t>
      </w:r>
      <w:r w:rsidRPr="004C4EA3">
        <w:rPr>
          <w:b/>
          <w:lang w:eastAsia="ko-KR"/>
        </w:rPr>
        <w:t>.</w:t>
      </w:r>
    </w:p>
    <w:p w14:paraId="4E182698" w14:textId="77777777" w:rsidR="00477C33" w:rsidRDefault="00477C33" w:rsidP="00477C33">
      <w:pPr>
        <w:pStyle w:val="ac"/>
        <w:numPr>
          <w:ilvl w:val="0"/>
          <w:numId w:val="48"/>
        </w:numPr>
        <w:spacing w:line="276" w:lineRule="auto"/>
        <w:ind w:leftChars="0"/>
        <w:rPr>
          <w:b/>
          <w:lang w:eastAsia="ko-KR"/>
        </w:rPr>
      </w:pPr>
      <w:r>
        <w:rPr>
          <w:rFonts w:hint="eastAsia"/>
          <w:b/>
          <w:lang w:eastAsia="ko-KR"/>
        </w:rPr>
        <w:t xml:space="preserve">For intra-cell UE </w:t>
      </w:r>
      <w:r>
        <w:rPr>
          <w:b/>
          <w:lang w:eastAsia="ko-KR"/>
        </w:rPr>
        <w:t xml:space="preserve">CLI </w:t>
      </w:r>
      <w:r>
        <w:rPr>
          <w:rFonts w:hint="eastAsia"/>
          <w:b/>
          <w:lang w:eastAsia="ko-KR"/>
        </w:rPr>
        <w:t>scenario, RSRP- and RSSI-based</w:t>
      </w:r>
      <w:r>
        <w:rPr>
          <w:b/>
          <w:lang w:eastAsia="ko-KR"/>
        </w:rPr>
        <w:t xml:space="preserve"> L1/L2 CLI measurement can be beneficial for identifying aggressor and victim UE.</w:t>
      </w:r>
    </w:p>
    <w:p w14:paraId="0F8D8577" w14:textId="77777777" w:rsidR="00477C33" w:rsidRPr="000409C0" w:rsidRDefault="00477C33" w:rsidP="00477C33">
      <w:pPr>
        <w:pStyle w:val="ac"/>
        <w:numPr>
          <w:ilvl w:val="0"/>
          <w:numId w:val="48"/>
        </w:numPr>
        <w:spacing w:line="276" w:lineRule="auto"/>
        <w:ind w:leftChars="0"/>
        <w:rPr>
          <w:b/>
          <w:lang w:eastAsia="ko-KR"/>
        </w:rPr>
      </w:pPr>
      <w:r>
        <w:rPr>
          <w:b/>
          <w:lang w:eastAsia="ko-KR"/>
        </w:rPr>
        <w:t>For inter-cell UE CLI scenario, RSSP-based L1/L2 CLI measurement can be beneficial for identifying aggressor and victim UE.</w:t>
      </w:r>
    </w:p>
    <w:p w14:paraId="0E346CD5" w14:textId="77777777" w:rsidR="007A18BE" w:rsidRPr="00477C33" w:rsidRDefault="007A18BE" w:rsidP="00B767FA">
      <w:pPr>
        <w:spacing w:line="276" w:lineRule="auto"/>
        <w:rPr>
          <w:b/>
          <w:lang w:eastAsia="ko-KR"/>
        </w:rPr>
      </w:pPr>
    </w:p>
    <w:p w14:paraId="62D32E87" w14:textId="77777777" w:rsidR="00477C33" w:rsidRDefault="00477C33" w:rsidP="00477C33">
      <w:pPr>
        <w:spacing w:line="276" w:lineRule="auto"/>
        <w:rPr>
          <w:rFonts w:eastAsia="바탕체"/>
          <w:b/>
          <w:lang w:val="en-US" w:eastAsia="ko-KR"/>
        </w:rPr>
      </w:pPr>
      <w:r>
        <w:rPr>
          <w:rFonts w:eastAsia="바탕체" w:hint="eastAsia"/>
          <w:b/>
          <w:lang w:val="en-US" w:eastAsia="ko-KR"/>
        </w:rPr>
        <w:t xml:space="preserve">Proposal </w:t>
      </w:r>
      <w:r>
        <w:rPr>
          <w:rFonts w:eastAsia="바탕체"/>
          <w:b/>
          <w:lang w:val="en-US" w:eastAsia="ko-KR"/>
        </w:rPr>
        <w:t>7</w:t>
      </w:r>
      <w:r>
        <w:rPr>
          <w:rFonts w:eastAsia="바탕체" w:hint="eastAsia"/>
          <w:b/>
          <w:lang w:val="en-US" w:eastAsia="ko-KR"/>
        </w:rPr>
        <w:t xml:space="preserve">. </w:t>
      </w:r>
      <w:r>
        <w:rPr>
          <w:rFonts w:eastAsia="바탕체"/>
          <w:b/>
          <w:lang w:val="en-US" w:eastAsia="ko-KR"/>
        </w:rPr>
        <w:t>For s</w:t>
      </w:r>
      <w:r>
        <w:rPr>
          <w:rFonts w:eastAsia="바탕체" w:hint="eastAsia"/>
          <w:b/>
          <w:lang w:val="en-US" w:eastAsia="ko-KR"/>
        </w:rPr>
        <w:t xml:space="preserve">patial domain enhancement </w:t>
      </w:r>
      <w:r>
        <w:rPr>
          <w:rFonts w:eastAsia="바탕체"/>
          <w:b/>
          <w:lang w:val="en-US" w:eastAsia="ko-KR"/>
        </w:rPr>
        <w:t>of UE-to-UE CLI</w:t>
      </w:r>
      <w:r>
        <w:rPr>
          <w:rFonts w:eastAsia="바탕체" w:hint="eastAsia"/>
          <w:b/>
          <w:lang w:val="en-US" w:eastAsia="ko-KR"/>
        </w:rPr>
        <w:t>,</w:t>
      </w:r>
      <w:r>
        <w:rPr>
          <w:rFonts w:eastAsia="바탕체"/>
          <w:b/>
          <w:lang w:val="en-US" w:eastAsia="ko-KR"/>
        </w:rPr>
        <w:t xml:space="preserve"> beam indication for UE-to-UE CLI measurement</w:t>
      </w:r>
      <w:r>
        <w:rPr>
          <w:rFonts w:eastAsia="바탕체" w:hint="eastAsia"/>
          <w:b/>
          <w:lang w:val="en-US" w:eastAsia="ko-KR"/>
        </w:rPr>
        <w:t xml:space="preserve"> can be the starting point of the discussion.</w:t>
      </w:r>
    </w:p>
    <w:p w14:paraId="469CF4AA" w14:textId="62A196D6" w:rsidR="000820EE" w:rsidRDefault="000820EE" w:rsidP="00B767FA">
      <w:pPr>
        <w:spacing w:line="276" w:lineRule="auto"/>
        <w:rPr>
          <w:b/>
          <w:lang w:val="en-US" w:eastAsia="ko-KR"/>
        </w:rPr>
      </w:pPr>
    </w:p>
    <w:p w14:paraId="0EDA9996" w14:textId="77777777" w:rsidR="00477C33" w:rsidRDefault="00477C33" w:rsidP="00477C33">
      <w:pPr>
        <w:spacing w:line="276" w:lineRule="auto"/>
        <w:rPr>
          <w:b/>
          <w:lang w:val="en-US" w:eastAsia="ko-KR"/>
        </w:rPr>
      </w:pPr>
      <w:r w:rsidRPr="00DD08DC">
        <w:rPr>
          <w:rFonts w:hint="eastAsia"/>
          <w:b/>
          <w:lang w:val="en-US" w:eastAsia="ko-KR"/>
        </w:rPr>
        <w:lastRenderedPageBreak/>
        <w:t xml:space="preserve">Proposal </w:t>
      </w:r>
      <w:r>
        <w:rPr>
          <w:b/>
          <w:lang w:val="en-US" w:eastAsia="ko-KR"/>
        </w:rPr>
        <w:t>8</w:t>
      </w:r>
      <w:r w:rsidRPr="00DD08DC">
        <w:rPr>
          <w:rFonts w:hint="eastAsia"/>
          <w:b/>
          <w:lang w:val="en-US" w:eastAsia="ko-KR"/>
        </w:rPr>
        <w:t xml:space="preserve">. </w:t>
      </w:r>
      <w:r w:rsidRPr="00D640D5">
        <w:rPr>
          <w:b/>
          <w:lang w:val="en-US" w:eastAsia="ko-KR"/>
        </w:rPr>
        <w:t>For</w:t>
      </w:r>
      <w:r>
        <w:rPr>
          <w:b/>
          <w:lang w:val="en-US" w:eastAsia="ko-KR"/>
        </w:rPr>
        <w:t xml:space="preserve"> the enhancement regarding</w:t>
      </w:r>
      <w:r w:rsidRPr="00D640D5">
        <w:rPr>
          <w:b/>
          <w:lang w:val="en-US" w:eastAsia="ko-KR"/>
        </w:rPr>
        <w:t xml:space="preserve"> UE and </w:t>
      </w:r>
      <w:proofErr w:type="spellStart"/>
      <w:r w:rsidRPr="00D640D5">
        <w:rPr>
          <w:b/>
          <w:lang w:val="en-US" w:eastAsia="ko-KR"/>
        </w:rPr>
        <w:t>gNB</w:t>
      </w:r>
      <w:proofErr w:type="spellEnd"/>
      <w:r w:rsidRPr="00D640D5">
        <w:rPr>
          <w:b/>
          <w:lang w:val="en-US" w:eastAsia="ko-KR"/>
        </w:rPr>
        <w:t xml:space="preserve"> transmission and reception timing, it may be considered that representative </w:t>
      </w:r>
      <w:r>
        <w:rPr>
          <w:b/>
          <w:lang w:val="en-US" w:eastAsia="ko-KR"/>
        </w:rPr>
        <w:t>measurement timing indication</w:t>
      </w:r>
      <w:r w:rsidRPr="00D640D5">
        <w:rPr>
          <w:b/>
          <w:lang w:val="en-US" w:eastAsia="ko-KR"/>
        </w:rPr>
        <w:t xml:space="preserve"> rather than </w:t>
      </w:r>
      <w:r>
        <w:rPr>
          <w:b/>
          <w:lang w:val="en-US" w:eastAsia="ko-KR"/>
        </w:rPr>
        <w:t>a UE-specific reception timing indication for UE-to-UE CLI measurement.</w:t>
      </w:r>
    </w:p>
    <w:p w14:paraId="6C248933" w14:textId="38A84B8C" w:rsidR="00477C33" w:rsidRDefault="00477C33" w:rsidP="00B767FA">
      <w:pPr>
        <w:spacing w:line="276" w:lineRule="auto"/>
        <w:rPr>
          <w:b/>
          <w:lang w:val="en-US" w:eastAsia="ko-KR"/>
        </w:rPr>
      </w:pPr>
    </w:p>
    <w:p w14:paraId="20BD3F7A" w14:textId="77777777" w:rsidR="00477C33" w:rsidRPr="00D81205" w:rsidRDefault="00477C33" w:rsidP="00477C33">
      <w:pPr>
        <w:spacing w:line="276" w:lineRule="auto"/>
        <w:rPr>
          <w:rFonts w:eastAsia="바탕체"/>
          <w:b/>
          <w:lang w:val="en-US" w:eastAsia="ko-KR"/>
        </w:rPr>
      </w:pPr>
      <w:r w:rsidRPr="00D81205">
        <w:rPr>
          <w:rFonts w:eastAsia="바탕체"/>
          <w:b/>
          <w:lang w:val="en-US" w:eastAsia="ko-KR"/>
        </w:rPr>
        <w:t xml:space="preserve">Proposal </w:t>
      </w:r>
      <w:r>
        <w:rPr>
          <w:rFonts w:eastAsia="바탕체"/>
          <w:b/>
          <w:lang w:val="en-US" w:eastAsia="ko-KR"/>
        </w:rPr>
        <w:t>9</w:t>
      </w:r>
      <w:r w:rsidRPr="00D81205">
        <w:rPr>
          <w:rFonts w:eastAsia="바탕체"/>
          <w:b/>
          <w:lang w:val="en-US" w:eastAsia="ko-KR"/>
        </w:rPr>
        <w:t>. Deprioritize power control based solution for UE-to-UE CLI handling.</w:t>
      </w:r>
    </w:p>
    <w:p w14:paraId="7C737246" w14:textId="77777777" w:rsidR="00477C33" w:rsidRPr="000820EE" w:rsidRDefault="00477C33" w:rsidP="00B767FA">
      <w:pPr>
        <w:spacing w:line="276" w:lineRule="auto"/>
        <w:rPr>
          <w:rFonts w:hint="eastAsia"/>
          <w:b/>
          <w:lang w:val="en-US" w:eastAsia="ko-KR"/>
        </w:rPr>
      </w:pPr>
    </w:p>
    <w:p w14:paraId="432F0038" w14:textId="77777777" w:rsidR="003C360B" w:rsidRPr="007A18BE" w:rsidRDefault="003C360B" w:rsidP="00B767FA">
      <w:pPr>
        <w:pStyle w:val="1"/>
        <w:spacing w:line="276" w:lineRule="auto"/>
      </w:pPr>
      <w:r w:rsidRPr="007A18BE">
        <w:rPr>
          <w:rFonts w:hint="eastAsia"/>
        </w:rPr>
        <w:t>Reference</w:t>
      </w:r>
      <w:bookmarkStart w:id="4" w:name="_GoBack"/>
      <w:bookmarkEnd w:id="4"/>
    </w:p>
    <w:p w14:paraId="7EEEF22C" w14:textId="577CC6EA" w:rsidR="00071AA2" w:rsidRPr="00BB2280" w:rsidRDefault="00E70AB6" w:rsidP="00B767FA">
      <w:pPr>
        <w:numPr>
          <w:ilvl w:val="0"/>
          <w:numId w:val="26"/>
        </w:numPr>
        <w:tabs>
          <w:tab w:val="num" w:pos="942"/>
        </w:tabs>
        <w:overflowPunct/>
        <w:autoSpaceDE/>
        <w:autoSpaceDN/>
        <w:adjustRightInd/>
        <w:spacing w:before="50" w:afterLines="50" w:line="276" w:lineRule="auto"/>
        <w:textAlignment w:val="auto"/>
        <w:rPr>
          <w:lang w:val="en-US" w:eastAsia="ko-KR"/>
        </w:rPr>
      </w:pPr>
      <w:r w:rsidRPr="007A18BE">
        <w:rPr>
          <w:kern w:val="2"/>
          <w:lang w:eastAsia="ko-KR"/>
        </w:rPr>
        <w:t>CMCC</w:t>
      </w:r>
      <w:r w:rsidR="00071AA2" w:rsidRPr="007A18BE">
        <w:rPr>
          <w:kern w:val="2"/>
          <w:lang w:eastAsia="ko-KR"/>
        </w:rPr>
        <w:t xml:space="preserve">, “New SI: Study on </w:t>
      </w:r>
      <w:r w:rsidRPr="007A18BE">
        <w:rPr>
          <w:kern w:val="2"/>
          <w:lang w:eastAsia="ko-KR"/>
        </w:rPr>
        <w:t>evolution of NR duplex operation</w:t>
      </w:r>
      <w:r w:rsidR="00071AA2" w:rsidRPr="007A18BE">
        <w:rPr>
          <w:kern w:val="2"/>
          <w:lang w:eastAsia="ko-KR"/>
        </w:rPr>
        <w:t>,” RP-213</w:t>
      </w:r>
      <w:r w:rsidRPr="007A18BE">
        <w:rPr>
          <w:kern w:val="2"/>
          <w:lang w:eastAsia="ko-KR"/>
        </w:rPr>
        <w:t>591</w:t>
      </w:r>
      <w:r w:rsidR="00071AA2" w:rsidRPr="007A18BE">
        <w:rPr>
          <w:kern w:val="2"/>
          <w:lang w:eastAsia="ko-KR"/>
        </w:rPr>
        <w:t>, e-Meeting, December 6th – 17th, 2021</w:t>
      </w:r>
    </w:p>
    <w:p w14:paraId="3B7B1615" w14:textId="77777777" w:rsidR="00BB2280" w:rsidRPr="00936292" w:rsidRDefault="00BB2280" w:rsidP="00B767FA">
      <w:pPr>
        <w:numPr>
          <w:ilvl w:val="0"/>
          <w:numId w:val="26"/>
        </w:numPr>
        <w:tabs>
          <w:tab w:val="num" w:pos="942"/>
        </w:tabs>
        <w:overflowPunct/>
        <w:autoSpaceDE/>
        <w:autoSpaceDN/>
        <w:adjustRightInd/>
        <w:spacing w:before="50" w:afterLines="50" w:line="276" w:lineRule="auto"/>
        <w:textAlignment w:val="auto"/>
        <w:rPr>
          <w:lang w:val="en-US" w:eastAsia="ko-KR"/>
        </w:rPr>
      </w:pPr>
      <w:r w:rsidRPr="00936292">
        <w:rPr>
          <w:lang w:val="en-US" w:eastAsia="ko-KR"/>
        </w:rPr>
        <w:t xml:space="preserve">RAN1 Chair’s Notes, RAN1 #109-e, e-Meeting, </w:t>
      </w:r>
      <w:r>
        <w:rPr>
          <w:lang w:val="en-US" w:eastAsia="ko-KR"/>
        </w:rPr>
        <w:t>May 9</w:t>
      </w:r>
      <w:r>
        <w:rPr>
          <w:rFonts w:hint="eastAsia"/>
          <w:lang w:val="en-US" w:eastAsia="ko-KR"/>
        </w:rPr>
        <w:t xml:space="preserve">th </w:t>
      </w:r>
      <w:r>
        <w:rPr>
          <w:lang w:val="en-US" w:eastAsia="ko-KR"/>
        </w:rPr>
        <w:t>– 20th, 2022</w:t>
      </w:r>
    </w:p>
    <w:p w14:paraId="6DE9C916" w14:textId="5CFAED4F" w:rsidR="001842E6" w:rsidRDefault="00936292" w:rsidP="00B767FA">
      <w:pPr>
        <w:numPr>
          <w:ilvl w:val="0"/>
          <w:numId w:val="26"/>
        </w:numPr>
        <w:tabs>
          <w:tab w:val="num" w:pos="942"/>
        </w:tabs>
        <w:overflowPunct/>
        <w:autoSpaceDE/>
        <w:autoSpaceDN/>
        <w:adjustRightInd/>
        <w:spacing w:before="50" w:afterLines="50" w:line="276" w:lineRule="auto"/>
        <w:textAlignment w:val="auto"/>
        <w:rPr>
          <w:lang w:val="en-US" w:eastAsia="ko-KR"/>
        </w:rPr>
      </w:pPr>
      <w:r w:rsidRPr="00936292">
        <w:rPr>
          <w:lang w:val="en-US" w:eastAsia="ko-KR"/>
        </w:rPr>
        <w:t>RAN1 Chair’s Notes, RAN1 #1</w:t>
      </w:r>
      <w:r w:rsidR="00BB2280">
        <w:rPr>
          <w:lang w:val="en-US" w:eastAsia="ko-KR"/>
        </w:rPr>
        <w:t>10</w:t>
      </w:r>
      <w:r w:rsidRPr="00936292">
        <w:rPr>
          <w:lang w:val="en-US" w:eastAsia="ko-KR"/>
        </w:rPr>
        <w:t xml:space="preserve">, </w:t>
      </w:r>
      <w:r w:rsidR="00BB2280" w:rsidRPr="00BB2280">
        <w:rPr>
          <w:lang w:val="en-US" w:eastAsia="ko-KR"/>
        </w:rPr>
        <w:t>Toulouse, France, August 22</w:t>
      </w:r>
      <w:r w:rsidR="00BB2280" w:rsidRPr="00BB2280">
        <w:rPr>
          <w:vertAlign w:val="superscript"/>
          <w:lang w:val="en-US" w:eastAsia="ko-KR"/>
        </w:rPr>
        <w:t>nd</w:t>
      </w:r>
      <w:r w:rsidR="00BB2280">
        <w:rPr>
          <w:lang w:val="en-US" w:eastAsia="ko-KR"/>
        </w:rPr>
        <w:t xml:space="preserve"> </w:t>
      </w:r>
      <w:r w:rsidR="00BB2280" w:rsidRPr="00BB2280">
        <w:rPr>
          <w:lang w:val="en-US" w:eastAsia="ko-KR"/>
        </w:rPr>
        <w:t>– 26</w:t>
      </w:r>
      <w:r w:rsidR="00BB2280" w:rsidRPr="00BB2280">
        <w:rPr>
          <w:vertAlign w:val="superscript"/>
          <w:lang w:val="en-US" w:eastAsia="ko-KR"/>
        </w:rPr>
        <w:t>th</w:t>
      </w:r>
      <w:r w:rsidR="00BB2280" w:rsidRPr="00BB2280">
        <w:rPr>
          <w:lang w:val="en-US" w:eastAsia="ko-KR"/>
        </w:rPr>
        <w:t>, 2022</w:t>
      </w:r>
    </w:p>
    <w:p w14:paraId="3999EAE8" w14:textId="3A7F3FE3" w:rsidR="00A82933" w:rsidRPr="00936292" w:rsidRDefault="00A82933" w:rsidP="00B767FA">
      <w:pPr>
        <w:numPr>
          <w:ilvl w:val="0"/>
          <w:numId w:val="26"/>
        </w:numPr>
        <w:tabs>
          <w:tab w:val="num" w:pos="942"/>
        </w:tabs>
        <w:overflowPunct/>
        <w:autoSpaceDE/>
        <w:autoSpaceDN/>
        <w:adjustRightInd/>
        <w:spacing w:before="50" w:afterLines="50" w:line="276" w:lineRule="auto"/>
        <w:textAlignment w:val="auto"/>
        <w:rPr>
          <w:lang w:val="en-US" w:eastAsia="ko-KR"/>
        </w:rPr>
      </w:pPr>
      <w:r w:rsidRPr="00936292">
        <w:rPr>
          <w:lang w:val="en-US" w:eastAsia="ko-KR"/>
        </w:rPr>
        <w:t>RAN1 Chair’s Notes, RAN1 #1</w:t>
      </w:r>
      <w:r>
        <w:rPr>
          <w:lang w:val="en-US" w:eastAsia="ko-KR"/>
        </w:rPr>
        <w:t>10-bis</w:t>
      </w:r>
      <w:r w:rsidRPr="00936292">
        <w:rPr>
          <w:lang w:val="en-US" w:eastAsia="ko-KR"/>
        </w:rPr>
        <w:t xml:space="preserve">-e, e-Meeting, </w:t>
      </w:r>
      <w:r>
        <w:rPr>
          <w:lang w:val="en-US" w:eastAsia="ko-KR"/>
        </w:rPr>
        <w:t>October 10</w:t>
      </w:r>
      <w:r>
        <w:rPr>
          <w:rFonts w:hint="eastAsia"/>
          <w:lang w:val="en-US" w:eastAsia="ko-KR"/>
        </w:rPr>
        <w:t xml:space="preserve">th </w:t>
      </w:r>
      <w:r>
        <w:rPr>
          <w:lang w:val="en-US" w:eastAsia="ko-KR"/>
        </w:rPr>
        <w:t>– 19th, 2022</w:t>
      </w:r>
    </w:p>
    <w:p w14:paraId="5D9948E7" w14:textId="29CE6EB5" w:rsidR="00421C61" w:rsidRPr="00BB2280" w:rsidRDefault="00421C61" w:rsidP="00B767FA">
      <w:pPr>
        <w:tabs>
          <w:tab w:val="num" w:pos="942"/>
        </w:tabs>
        <w:overflowPunct/>
        <w:autoSpaceDE/>
        <w:autoSpaceDN/>
        <w:adjustRightInd/>
        <w:spacing w:before="50" w:afterLines="50" w:line="276" w:lineRule="auto"/>
        <w:textAlignment w:val="auto"/>
        <w:rPr>
          <w:kern w:val="2"/>
          <w:lang w:val="en-US" w:eastAsia="ko-KR"/>
        </w:rPr>
      </w:pPr>
    </w:p>
    <w:p w14:paraId="4FA6F8F5" w14:textId="77777777" w:rsidR="00421C61" w:rsidRPr="00AD35A2" w:rsidRDefault="00421C61" w:rsidP="00B767FA">
      <w:pPr>
        <w:pStyle w:val="1"/>
        <w:numPr>
          <w:ilvl w:val="0"/>
          <w:numId w:val="0"/>
        </w:numPr>
        <w:spacing w:line="276" w:lineRule="auto"/>
        <w:ind w:left="432" w:hanging="432"/>
      </w:pPr>
      <w:r w:rsidRPr="00AD35A2">
        <w:t>Annex</w:t>
      </w:r>
    </w:p>
    <w:p w14:paraId="5D90E180" w14:textId="074A8A0E" w:rsidR="00421C61" w:rsidRPr="00BB2280" w:rsidRDefault="00BB2280" w:rsidP="00B767FA">
      <w:pPr>
        <w:tabs>
          <w:tab w:val="num" w:pos="942"/>
        </w:tabs>
        <w:overflowPunct/>
        <w:autoSpaceDE/>
        <w:autoSpaceDN/>
        <w:adjustRightInd/>
        <w:spacing w:before="50" w:afterLines="50" w:line="276" w:lineRule="auto"/>
        <w:textAlignment w:val="auto"/>
        <w:rPr>
          <w:lang w:val="en-US" w:eastAsia="ko-KR"/>
        </w:rPr>
      </w:pP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RAN1#109</w:t>
      </w:r>
      <w:r>
        <w:rPr>
          <w:lang w:val="en-US" w:eastAsia="ko-KR"/>
        </w:rPr>
        <w:t>-</w:t>
      </w:r>
      <w:r>
        <w:rPr>
          <w:rFonts w:hint="eastAsia"/>
          <w:lang w:val="en-US" w:eastAsia="ko-KR"/>
        </w:rPr>
        <w:t>e meeting</w:t>
      </w:r>
      <w:r>
        <w:rPr>
          <w:lang w:val="en-US" w:eastAsia="ko-KR"/>
        </w:rPr>
        <w:t xml:space="preserve"> [2]</w:t>
      </w:r>
      <w:r>
        <w:rPr>
          <w:rFonts w:hint="eastAsia"/>
          <w:lang w:val="en-US" w:eastAsia="ko-KR"/>
        </w:rPr>
        <w:t>.</w:t>
      </w:r>
    </w:p>
    <w:tbl>
      <w:tblPr>
        <w:tblStyle w:val="aa"/>
        <w:tblW w:w="0" w:type="auto"/>
        <w:tblLook w:val="04A0" w:firstRow="1" w:lastRow="0" w:firstColumn="1" w:lastColumn="0" w:noHBand="0" w:noVBand="1"/>
      </w:tblPr>
      <w:tblGrid>
        <w:gridCol w:w="9629"/>
      </w:tblGrid>
      <w:tr w:rsidR="00421C61" w14:paraId="123EC59C" w14:textId="77777777" w:rsidTr="006E3C83">
        <w:tc>
          <w:tcPr>
            <w:tcW w:w="9629" w:type="dxa"/>
          </w:tcPr>
          <w:p w14:paraId="1A27D05B" w14:textId="77777777" w:rsidR="00421C61" w:rsidRPr="00BB2280" w:rsidRDefault="00421C61" w:rsidP="00B767FA">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0470F945" w14:textId="77777777" w:rsidR="00421C61" w:rsidRPr="00BB2280" w:rsidRDefault="00421C61" w:rsidP="00B767FA">
            <w:pPr>
              <w:numPr>
                <w:ilvl w:val="0"/>
                <w:numId w:val="31"/>
              </w:numPr>
              <w:overflowPunct/>
              <w:autoSpaceDE/>
              <w:autoSpaceDN/>
              <w:adjustRightInd/>
              <w:spacing w:after="180" w:line="276" w:lineRule="auto"/>
              <w:contextualSpacing/>
              <w:jc w:val="left"/>
              <w:textAlignment w:val="auto"/>
              <w:rPr>
                <w:sz w:val="20"/>
                <w:lang w:eastAsia="ko-KR"/>
              </w:rPr>
            </w:pPr>
            <w:r w:rsidRPr="00BB2280">
              <w:rPr>
                <w:rFonts w:eastAsia="SimSun"/>
                <w:sz w:val="20"/>
                <w:lang w:eastAsia="ja-JP"/>
              </w:rPr>
              <w:t>For discussion in AI 9.3.3, consider the deployment scenarios for dynamic/flexible TDD which are agreed for evaluation purpose under AI 9.3.1 in RAN1#109-e.</w:t>
            </w:r>
          </w:p>
          <w:p w14:paraId="7D17871B" w14:textId="77777777" w:rsidR="00421C61" w:rsidRPr="00BB2280" w:rsidRDefault="00421C61" w:rsidP="00B767FA">
            <w:pPr>
              <w:numPr>
                <w:ilvl w:val="0"/>
                <w:numId w:val="31"/>
              </w:numPr>
              <w:overflowPunct/>
              <w:autoSpaceDE/>
              <w:autoSpaceDN/>
              <w:adjustRightInd/>
              <w:spacing w:after="180" w:line="276" w:lineRule="auto"/>
              <w:contextualSpacing/>
              <w:jc w:val="left"/>
              <w:textAlignment w:val="auto"/>
              <w:rPr>
                <w:sz w:val="20"/>
                <w:lang w:eastAsia="ko-KR"/>
              </w:rPr>
            </w:pPr>
            <w:r w:rsidRPr="00BB2280">
              <w:rPr>
                <w:rFonts w:eastAsia="SimSun"/>
                <w:sz w:val="20"/>
                <w:lang w:eastAsia="ja-JP"/>
              </w:rPr>
              <w:t xml:space="preserve">Under AI 9.3.3., no more discussion about the deployment scenario for potential enhancement on dynamic/flexible TDD </w:t>
            </w:r>
          </w:p>
          <w:p w14:paraId="0AA71C1C" w14:textId="77777777" w:rsidR="00421C61" w:rsidRPr="00BB2280" w:rsidRDefault="00421C61" w:rsidP="00B767FA">
            <w:pPr>
              <w:overflowPunct/>
              <w:autoSpaceDE/>
              <w:autoSpaceDN/>
              <w:adjustRightInd/>
              <w:spacing w:after="0" w:line="276" w:lineRule="auto"/>
              <w:jc w:val="left"/>
              <w:textAlignment w:val="auto"/>
              <w:rPr>
                <w:rFonts w:eastAsia="바탕"/>
                <w:sz w:val="20"/>
                <w:szCs w:val="24"/>
                <w:highlight w:val="green"/>
                <w:lang w:val="en-US" w:eastAsia="ko-KR"/>
              </w:rPr>
            </w:pPr>
          </w:p>
          <w:p w14:paraId="47EE170B" w14:textId="77777777" w:rsidR="00421C61" w:rsidRPr="00BB2280" w:rsidRDefault="00421C61" w:rsidP="00B767FA">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13F6D5AB" w14:textId="77777777" w:rsidR="00421C61" w:rsidRPr="00BB2280" w:rsidRDefault="00421C61" w:rsidP="00B767FA">
            <w:pPr>
              <w:overflowPunct/>
              <w:autoSpaceDE/>
              <w:autoSpaceDN/>
              <w:adjustRightInd/>
              <w:spacing w:after="0" w:line="276" w:lineRule="auto"/>
              <w:jc w:val="left"/>
              <w:textAlignment w:val="auto"/>
              <w:rPr>
                <w:sz w:val="20"/>
                <w:szCs w:val="24"/>
                <w:lang w:eastAsia="ko-KR"/>
              </w:rPr>
            </w:pPr>
            <w:r w:rsidRPr="00BB2280">
              <w:rPr>
                <w:sz w:val="20"/>
                <w:szCs w:val="24"/>
                <w:lang w:eastAsia="ko-KR"/>
              </w:rPr>
              <w:t>At least, following interference scenarios can be considered for study of dynamic/flexible TDD:</w:t>
            </w:r>
          </w:p>
          <w:p w14:paraId="7F6FBE55" w14:textId="77777777" w:rsidR="00421C61" w:rsidRPr="00BB2280" w:rsidRDefault="00421C61" w:rsidP="00B767FA">
            <w:pPr>
              <w:numPr>
                <w:ilvl w:val="0"/>
                <w:numId w:val="32"/>
              </w:numPr>
              <w:overflowPunct/>
              <w:autoSpaceDE/>
              <w:autoSpaceDN/>
              <w:adjustRightInd/>
              <w:spacing w:after="180" w:line="276" w:lineRule="auto"/>
              <w:contextualSpacing/>
              <w:jc w:val="left"/>
              <w:textAlignment w:val="auto"/>
              <w:rPr>
                <w:sz w:val="20"/>
                <w:lang w:eastAsia="ko-KR"/>
              </w:rPr>
            </w:pPr>
            <w:proofErr w:type="spellStart"/>
            <w:r w:rsidRPr="00BB2280">
              <w:rPr>
                <w:sz w:val="20"/>
                <w:lang w:eastAsia="ko-KR"/>
              </w:rPr>
              <w:t>gNB</w:t>
            </w:r>
            <w:proofErr w:type="spellEnd"/>
            <w:r w:rsidRPr="00BB2280">
              <w:rPr>
                <w:sz w:val="20"/>
                <w:lang w:eastAsia="ko-KR"/>
              </w:rPr>
              <w:t>-to-</w:t>
            </w:r>
            <w:proofErr w:type="spellStart"/>
            <w:r w:rsidRPr="00BB2280">
              <w:rPr>
                <w:sz w:val="20"/>
                <w:lang w:eastAsia="ko-KR"/>
              </w:rPr>
              <w:t>gNB</w:t>
            </w:r>
            <w:proofErr w:type="spellEnd"/>
            <w:r w:rsidRPr="00BB2280">
              <w:rPr>
                <w:sz w:val="20"/>
                <w:lang w:eastAsia="ko-KR"/>
              </w:rPr>
              <w:t xml:space="preserve"> inter-cell co-channel interference</w:t>
            </w:r>
          </w:p>
          <w:p w14:paraId="7CE5D270" w14:textId="77777777" w:rsidR="00421C61" w:rsidRPr="00BB2280" w:rsidRDefault="00421C61" w:rsidP="00B767FA">
            <w:pPr>
              <w:numPr>
                <w:ilvl w:val="0"/>
                <w:numId w:val="32"/>
              </w:numPr>
              <w:overflowPunct/>
              <w:autoSpaceDE/>
              <w:autoSpaceDN/>
              <w:adjustRightInd/>
              <w:spacing w:after="180" w:line="276" w:lineRule="auto"/>
              <w:contextualSpacing/>
              <w:jc w:val="left"/>
              <w:textAlignment w:val="auto"/>
              <w:rPr>
                <w:sz w:val="20"/>
                <w:lang w:eastAsia="ko-KR"/>
              </w:rPr>
            </w:pPr>
            <w:r w:rsidRPr="00BB2280">
              <w:rPr>
                <w:sz w:val="20"/>
                <w:lang w:eastAsia="ko-KR"/>
              </w:rPr>
              <w:t>UE-to-UE inter-cell co-channel interference</w:t>
            </w:r>
          </w:p>
          <w:p w14:paraId="17C713CB" w14:textId="77777777" w:rsidR="00421C61" w:rsidRPr="00BB2280" w:rsidRDefault="00421C61" w:rsidP="00B767FA">
            <w:pPr>
              <w:overflowPunct/>
              <w:autoSpaceDE/>
              <w:autoSpaceDN/>
              <w:adjustRightInd/>
              <w:spacing w:after="0" w:line="276" w:lineRule="auto"/>
              <w:jc w:val="left"/>
              <w:textAlignment w:val="auto"/>
              <w:rPr>
                <w:sz w:val="20"/>
                <w:u w:val="single"/>
                <w:lang w:eastAsia="ko-KR"/>
              </w:rPr>
            </w:pPr>
            <w:r w:rsidRPr="00BB2280">
              <w:rPr>
                <w:sz w:val="20"/>
                <w:u w:val="single"/>
                <w:lang w:eastAsia="ko-KR"/>
              </w:rPr>
              <w:t>Guideline for future meetings</w:t>
            </w:r>
          </w:p>
          <w:p w14:paraId="4B4F0506" w14:textId="77777777" w:rsidR="00421C61" w:rsidRPr="00BB2280" w:rsidRDefault="00421C61" w:rsidP="00B767FA">
            <w:pPr>
              <w:numPr>
                <w:ilvl w:val="0"/>
                <w:numId w:val="33"/>
              </w:numPr>
              <w:overflowPunct/>
              <w:autoSpaceDE/>
              <w:autoSpaceDN/>
              <w:adjustRightInd/>
              <w:spacing w:after="180" w:line="276" w:lineRule="auto"/>
              <w:contextualSpacing/>
              <w:jc w:val="left"/>
              <w:textAlignment w:val="auto"/>
              <w:rPr>
                <w:rFonts w:eastAsia="Times New Roman"/>
                <w:iCs/>
                <w:kern w:val="2"/>
                <w:sz w:val="20"/>
              </w:rPr>
            </w:pPr>
            <w:r w:rsidRPr="00BB2280">
              <w:rPr>
                <w:rFonts w:eastAsia="Times New Roman"/>
                <w:iCs/>
                <w:kern w:val="2"/>
                <w:sz w:val="20"/>
              </w:rPr>
              <w:t>Note: AI 9.3.3 handles the potential inter-</w:t>
            </w:r>
            <w:proofErr w:type="spellStart"/>
            <w:r w:rsidRPr="00BB2280">
              <w:rPr>
                <w:rFonts w:eastAsia="Times New Roman"/>
                <w:iCs/>
                <w:kern w:val="2"/>
                <w:sz w:val="20"/>
              </w:rPr>
              <w:t>gNB</w:t>
            </w:r>
            <w:proofErr w:type="spellEnd"/>
            <w:r w:rsidRPr="00BB2280">
              <w:rPr>
                <w:rFonts w:eastAsia="Times New Roman"/>
                <w:iCs/>
                <w:kern w:val="2"/>
                <w:sz w:val="20"/>
              </w:rPr>
              <w:t xml:space="preserve"> and inter-UE CLI handling schemes that are specific for dynamic TDD and schemes that are common for both SBFD and dynamic/flexible TDD.</w:t>
            </w:r>
          </w:p>
          <w:p w14:paraId="31808C73" w14:textId="77777777" w:rsidR="00421C61" w:rsidRPr="00BB2280" w:rsidRDefault="00421C61" w:rsidP="00B767FA">
            <w:pPr>
              <w:numPr>
                <w:ilvl w:val="0"/>
                <w:numId w:val="33"/>
              </w:numPr>
              <w:overflowPunct/>
              <w:autoSpaceDE/>
              <w:autoSpaceDN/>
              <w:adjustRightInd/>
              <w:spacing w:after="180" w:line="276" w:lineRule="auto"/>
              <w:contextualSpacing/>
              <w:jc w:val="left"/>
              <w:textAlignment w:val="auto"/>
              <w:rPr>
                <w:iCs/>
                <w:sz w:val="20"/>
                <w:lang w:eastAsia="ko-KR"/>
              </w:rPr>
            </w:pPr>
            <w:r w:rsidRPr="00BB2280">
              <w:rPr>
                <w:rFonts w:eastAsia="SimSun"/>
                <w:iCs/>
                <w:sz w:val="20"/>
                <w:lang w:eastAsia="ja-JP"/>
              </w:rPr>
              <w:t>Note: AI 9.3.2 handles the potential inter-</w:t>
            </w:r>
            <w:proofErr w:type="spellStart"/>
            <w:r w:rsidRPr="00BB2280">
              <w:rPr>
                <w:rFonts w:eastAsia="SimSun"/>
                <w:iCs/>
                <w:sz w:val="20"/>
                <w:lang w:eastAsia="ja-JP"/>
              </w:rPr>
              <w:t>gNB</w:t>
            </w:r>
            <w:proofErr w:type="spellEnd"/>
            <w:r w:rsidRPr="00BB2280">
              <w:rPr>
                <w:rFonts w:eastAsia="SimSun"/>
                <w:iCs/>
                <w:sz w:val="20"/>
                <w:lang w:eastAsia="ja-JP"/>
              </w:rPr>
              <w:t xml:space="preserve"> and inter-UE CLI handling schemes that are specific for SBFD.</w:t>
            </w:r>
          </w:p>
          <w:p w14:paraId="2B98E661" w14:textId="77777777" w:rsidR="00421C61" w:rsidRPr="00BB2280" w:rsidRDefault="00421C61" w:rsidP="00B767FA">
            <w:pPr>
              <w:spacing w:line="276" w:lineRule="auto"/>
              <w:rPr>
                <w:rFonts w:eastAsiaTheme="minorEastAsia"/>
                <w:lang w:eastAsia="ko-KR"/>
              </w:rPr>
            </w:pPr>
          </w:p>
          <w:p w14:paraId="23CADF79" w14:textId="77777777" w:rsidR="00421C61" w:rsidRPr="00BB2280" w:rsidRDefault="00421C61" w:rsidP="00B767FA">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38EBDC54" w14:textId="77777777" w:rsidR="00421C61" w:rsidRPr="00BB2280" w:rsidRDefault="00421C61" w:rsidP="00B767FA">
            <w:pPr>
              <w:overflowPunct/>
              <w:autoSpaceDE/>
              <w:autoSpaceDN/>
              <w:adjustRightInd/>
              <w:spacing w:after="0" w:line="276" w:lineRule="auto"/>
              <w:jc w:val="left"/>
              <w:textAlignment w:val="auto"/>
              <w:rPr>
                <w:rFonts w:eastAsia="SimSun"/>
                <w:sz w:val="20"/>
                <w:szCs w:val="24"/>
                <w:lang w:eastAsia="en-US"/>
              </w:rPr>
            </w:pPr>
            <w:r w:rsidRPr="00BB2280">
              <w:rPr>
                <w:rFonts w:eastAsia="SimSun"/>
                <w:sz w:val="20"/>
                <w:szCs w:val="24"/>
                <w:lang w:eastAsia="en-US"/>
              </w:rPr>
              <w:t xml:space="preserve">For study of potential enhancement to dynamic/flexible TDD and/or SBFD, followings are considered as candidates of potential enhancement method of </w:t>
            </w:r>
            <w:proofErr w:type="spellStart"/>
            <w:r w:rsidRPr="00BB2280">
              <w:rPr>
                <w:rFonts w:eastAsia="SimSun"/>
                <w:sz w:val="20"/>
                <w:szCs w:val="24"/>
                <w:lang w:eastAsia="en-US"/>
              </w:rPr>
              <w:t>gNB</w:t>
            </w:r>
            <w:proofErr w:type="spellEnd"/>
            <w:r w:rsidRPr="00BB2280">
              <w:rPr>
                <w:rFonts w:eastAsia="SimSun"/>
                <w:sz w:val="20"/>
                <w:szCs w:val="24"/>
                <w:lang w:eastAsia="en-US"/>
              </w:rPr>
              <w:t>-to-</w:t>
            </w:r>
            <w:proofErr w:type="spellStart"/>
            <w:r w:rsidRPr="00BB2280">
              <w:rPr>
                <w:rFonts w:eastAsia="SimSun"/>
                <w:sz w:val="20"/>
                <w:szCs w:val="24"/>
                <w:lang w:eastAsia="en-US"/>
              </w:rPr>
              <w:t>gNB</w:t>
            </w:r>
            <w:proofErr w:type="spellEnd"/>
            <w:r w:rsidRPr="00BB2280">
              <w:rPr>
                <w:rFonts w:eastAsia="SimSun"/>
                <w:sz w:val="20"/>
                <w:szCs w:val="24"/>
                <w:lang w:eastAsia="en-US"/>
              </w:rPr>
              <w:t xml:space="preserve"> CLI handling</w:t>
            </w:r>
            <w:r w:rsidRPr="00BB2280">
              <w:rPr>
                <w:rFonts w:eastAsia="바탕"/>
                <w:sz w:val="20"/>
                <w:lang w:eastAsia="en-US"/>
              </w:rPr>
              <w:t>, where further prioritization/down-scoping of candidate schemes for study can be done in the future meetings:</w:t>
            </w:r>
          </w:p>
          <w:p w14:paraId="4B706545"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proofErr w:type="spellStart"/>
            <w:r w:rsidRPr="00BB2280">
              <w:rPr>
                <w:rFonts w:eastAsia="SimSun"/>
                <w:sz w:val="20"/>
                <w:lang w:eastAsia="ja-JP"/>
              </w:rPr>
              <w:t>gNB</w:t>
            </w:r>
            <w:proofErr w:type="spellEnd"/>
            <w:r w:rsidRPr="00BB2280">
              <w:rPr>
                <w:rFonts w:eastAsia="SimSun"/>
                <w:sz w:val="20"/>
                <w:lang w:eastAsia="ja-JP"/>
              </w:rPr>
              <w:t>-to-</w:t>
            </w:r>
            <w:proofErr w:type="spellStart"/>
            <w:r w:rsidRPr="00BB2280">
              <w:rPr>
                <w:rFonts w:eastAsia="SimSun"/>
                <w:sz w:val="20"/>
                <w:lang w:eastAsia="ja-JP"/>
              </w:rPr>
              <w:t>gNB</w:t>
            </w:r>
            <w:proofErr w:type="spellEnd"/>
            <w:r w:rsidRPr="00BB2280">
              <w:rPr>
                <w:rFonts w:eastAsia="SimSun"/>
                <w:sz w:val="20"/>
                <w:lang w:eastAsia="ja-JP"/>
              </w:rPr>
              <w:t xml:space="preserve"> CLI measurement and reporting</w:t>
            </w:r>
          </w:p>
          <w:p w14:paraId="31E9F158"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Coordinated scheduling </w:t>
            </w:r>
          </w:p>
          <w:p w14:paraId="76DC784F"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Spatial domain enhancements</w:t>
            </w:r>
          </w:p>
          <w:p w14:paraId="03006983"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Advanced receiver </w:t>
            </w:r>
          </w:p>
          <w:p w14:paraId="41DC6EFA"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UE and </w:t>
            </w:r>
            <w:proofErr w:type="spellStart"/>
            <w:r w:rsidRPr="00BB2280">
              <w:rPr>
                <w:rFonts w:eastAsia="SimSun"/>
                <w:sz w:val="20"/>
                <w:lang w:eastAsia="ja-JP"/>
              </w:rPr>
              <w:t>gNB</w:t>
            </w:r>
            <w:proofErr w:type="spellEnd"/>
            <w:r w:rsidRPr="00BB2280">
              <w:rPr>
                <w:rFonts w:eastAsia="SimSun"/>
                <w:sz w:val="20"/>
                <w:lang w:eastAsia="ja-JP"/>
              </w:rPr>
              <w:t xml:space="preserve"> transmission and reception timing </w:t>
            </w:r>
          </w:p>
          <w:p w14:paraId="409A42FE"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Power control based solution</w:t>
            </w:r>
          </w:p>
          <w:p w14:paraId="7908D067"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Potential enhancements to Rel-16 RIM</w:t>
            </w:r>
          </w:p>
          <w:p w14:paraId="62300038"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Sensing based mechanism</w:t>
            </w:r>
          </w:p>
          <w:p w14:paraId="66854779"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lastRenderedPageBreak/>
              <w:t>Note: Whether or not a particular scheme requires OTA or backhaul information exchange should be identified</w:t>
            </w:r>
          </w:p>
          <w:p w14:paraId="2213D2B6"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Any other scheme(s) for inter-</w:t>
            </w:r>
            <w:proofErr w:type="spellStart"/>
            <w:r w:rsidRPr="00BB2280">
              <w:rPr>
                <w:rFonts w:eastAsia="SimSun"/>
                <w:sz w:val="20"/>
                <w:lang w:eastAsia="ja-JP"/>
              </w:rPr>
              <w:t>gNB</w:t>
            </w:r>
            <w:proofErr w:type="spellEnd"/>
            <w:r w:rsidRPr="00BB2280">
              <w:rPr>
                <w:rFonts w:eastAsia="SimSun"/>
                <w:sz w:val="20"/>
                <w:lang w:eastAsia="ja-JP"/>
              </w:rPr>
              <w:t xml:space="preserve"> CLI handling is/are not precluded.</w:t>
            </w:r>
          </w:p>
          <w:p w14:paraId="6D875D37"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For potential enhancements to dynamic/flexible TDD and/or SBFD, utilize the outcome of discussion in Rel-15 and Rel-16 while avoiding the repetition of the same discussion.</w:t>
            </w:r>
          </w:p>
          <w:p w14:paraId="7D1003A8" w14:textId="77777777" w:rsidR="00421C61" w:rsidRPr="00BB2280" w:rsidRDefault="00421C61" w:rsidP="00B767FA">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Potential enhancements specific for SBFD will be discussed in 9.3.2</w:t>
            </w:r>
          </w:p>
          <w:p w14:paraId="6A694DD2" w14:textId="77777777" w:rsidR="00421C61" w:rsidRPr="00BB2280" w:rsidRDefault="00421C61" w:rsidP="00B767FA">
            <w:pPr>
              <w:overflowPunct/>
              <w:autoSpaceDE/>
              <w:autoSpaceDN/>
              <w:adjustRightInd/>
              <w:spacing w:after="180" w:line="276" w:lineRule="auto"/>
              <w:contextualSpacing/>
              <w:jc w:val="left"/>
              <w:textAlignment w:val="auto"/>
              <w:rPr>
                <w:rFonts w:eastAsia="SimSun"/>
                <w:sz w:val="20"/>
                <w:lang w:eastAsia="ja-JP"/>
              </w:rPr>
            </w:pPr>
          </w:p>
          <w:p w14:paraId="64DB72FD" w14:textId="77777777" w:rsidR="00421C61" w:rsidRPr="00BB2280" w:rsidRDefault="00421C61" w:rsidP="00B767FA">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51D73DDC" w14:textId="77777777" w:rsidR="00421C61" w:rsidRPr="00BB2280" w:rsidRDefault="00421C61" w:rsidP="00B767FA">
            <w:pPr>
              <w:overflowPunct/>
              <w:autoSpaceDE/>
              <w:autoSpaceDN/>
              <w:adjustRightInd/>
              <w:spacing w:after="0" w:line="276" w:lineRule="auto"/>
              <w:jc w:val="left"/>
              <w:textAlignment w:val="auto"/>
              <w:rPr>
                <w:rFonts w:eastAsia="SimSun"/>
                <w:sz w:val="20"/>
                <w:szCs w:val="24"/>
                <w:lang w:eastAsia="en-US"/>
              </w:rPr>
            </w:pPr>
            <w:r w:rsidRPr="00BB2280">
              <w:rPr>
                <w:rFonts w:eastAsia="SimSun"/>
                <w:sz w:val="20"/>
                <w:szCs w:val="24"/>
                <w:lang w:eastAsia="en-US"/>
              </w:rPr>
              <w:t xml:space="preserve">For study of potential enhancement to dynamic/flexible TDD </w:t>
            </w:r>
            <w:r w:rsidRPr="00BB2280">
              <w:rPr>
                <w:rFonts w:eastAsia="바탕"/>
                <w:sz w:val="20"/>
                <w:szCs w:val="24"/>
                <w:lang w:eastAsia="en-US"/>
              </w:rPr>
              <w:t>and/or SBFD</w:t>
            </w:r>
            <w:r w:rsidRPr="00BB2280">
              <w:rPr>
                <w:rFonts w:eastAsia="SimSun"/>
                <w:sz w:val="20"/>
                <w:szCs w:val="24"/>
                <w:lang w:eastAsia="en-US"/>
              </w:rPr>
              <w:t xml:space="preserve">, followings are considered as candidates of potential enhancement method of UE-to-UE CLI handling, </w:t>
            </w:r>
            <w:r w:rsidRPr="00BB2280">
              <w:rPr>
                <w:rFonts w:eastAsia="바탕"/>
                <w:sz w:val="20"/>
                <w:szCs w:val="24"/>
                <w:lang w:eastAsia="en-US"/>
              </w:rPr>
              <w:t>where further prioritization/down-scoping of candidate schemes for study can be done in the future meetings:</w:t>
            </w:r>
          </w:p>
          <w:p w14:paraId="496CF49E"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Potential enhancements to UE-to-UE CLI measurement/reporting</w:t>
            </w:r>
          </w:p>
          <w:p w14:paraId="73F1271D"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Coordinated scheduling</w:t>
            </w:r>
          </w:p>
          <w:p w14:paraId="05767BF3"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Spatial domain enhancements, </w:t>
            </w:r>
          </w:p>
          <w:p w14:paraId="2D7DC8DC"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Advanced Receiver </w:t>
            </w:r>
          </w:p>
          <w:p w14:paraId="4D8F6082"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UE and </w:t>
            </w:r>
            <w:proofErr w:type="spellStart"/>
            <w:r w:rsidRPr="00BB2280">
              <w:rPr>
                <w:rFonts w:eastAsia="SimSun"/>
                <w:sz w:val="20"/>
                <w:lang w:eastAsia="ja-JP"/>
              </w:rPr>
              <w:t>gNB</w:t>
            </w:r>
            <w:proofErr w:type="spellEnd"/>
            <w:r w:rsidRPr="00BB2280">
              <w:rPr>
                <w:rFonts w:eastAsia="SimSun"/>
                <w:sz w:val="20"/>
                <w:lang w:eastAsia="ja-JP"/>
              </w:rPr>
              <w:t xml:space="preserve"> transmission and reception timing </w:t>
            </w:r>
          </w:p>
          <w:p w14:paraId="10764B19"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Power control based solution</w:t>
            </w:r>
          </w:p>
          <w:p w14:paraId="252BB8D4"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Sensing based mechanism</w:t>
            </w:r>
          </w:p>
          <w:p w14:paraId="195E6014"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Whether or not a particular scheme requires OTA or backhaul information exchange should be identified</w:t>
            </w:r>
          </w:p>
          <w:p w14:paraId="5498A88B"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Any other scheme(s) for UE-to-UE CLI handling is/are not precluded.</w:t>
            </w:r>
          </w:p>
          <w:p w14:paraId="7F86CF0F"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For potential enhancements to dynamic/flexible TDD and/or SBFD, utilize the outcome of discussion in Rel-15 and Rel-16 while avoiding the repetition of the same discussion.</w:t>
            </w:r>
          </w:p>
          <w:p w14:paraId="71C2683C" w14:textId="77777777" w:rsidR="00421C61" w:rsidRPr="00BB2280" w:rsidRDefault="00421C61" w:rsidP="00B767FA">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Potential enhancement specific for SBFD will be discussed in 9.3.2</w:t>
            </w:r>
          </w:p>
          <w:p w14:paraId="4A25B451" w14:textId="77777777" w:rsidR="00421C61" w:rsidRPr="00BB2280" w:rsidRDefault="00421C61" w:rsidP="00B767FA">
            <w:pPr>
              <w:overflowPunct/>
              <w:autoSpaceDE/>
              <w:autoSpaceDN/>
              <w:adjustRightInd/>
              <w:spacing w:after="0" w:line="276" w:lineRule="auto"/>
              <w:jc w:val="left"/>
              <w:textAlignment w:val="auto"/>
              <w:rPr>
                <w:rFonts w:eastAsia="바탕"/>
                <w:bCs/>
                <w:sz w:val="20"/>
                <w:szCs w:val="24"/>
                <w:lang w:eastAsia="ko-KR"/>
              </w:rPr>
            </w:pPr>
          </w:p>
          <w:p w14:paraId="23835E45" w14:textId="77777777" w:rsidR="00421C61" w:rsidRPr="00BB2280" w:rsidRDefault="00421C61" w:rsidP="00B767FA">
            <w:pPr>
              <w:overflowPunct/>
              <w:autoSpaceDE/>
              <w:autoSpaceDN/>
              <w:adjustRightInd/>
              <w:spacing w:after="0" w:line="276" w:lineRule="auto"/>
              <w:jc w:val="left"/>
              <w:textAlignment w:val="auto"/>
              <w:rPr>
                <w:rFonts w:eastAsia="바탕"/>
                <w:b/>
                <w:bCs/>
                <w:sz w:val="20"/>
                <w:szCs w:val="24"/>
                <w:u w:val="single"/>
                <w:lang w:eastAsia="ko-KR"/>
              </w:rPr>
            </w:pPr>
            <w:r w:rsidRPr="00BB2280">
              <w:rPr>
                <w:rFonts w:eastAsia="바탕"/>
                <w:b/>
                <w:bCs/>
                <w:sz w:val="20"/>
                <w:szCs w:val="24"/>
                <w:u w:val="single"/>
                <w:lang w:eastAsia="ko-KR"/>
              </w:rPr>
              <w:t>Conclusion</w:t>
            </w:r>
          </w:p>
          <w:p w14:paraId="01C4448D" w14:textId="77777777" w:rsidR="00421C61" w:rsidRPr="00BB2280" w:rsidRDefault="00421C61" w:rsidP="00B767FA">
            <w:pPr>
              <w:overflowPunct/>
              <w:autoSpaceDE/>
              <w:autoSpaceDN/>
              <w:adjustRightInd/>
              <w:spacing w:after="0" w:line="276" w:lineRule="auto"/>
              <w:jc w:val="left"/>
              <w:textAlignment w:val="auto"/>
              <w:rPr>
                <w:sz w:val="20"/>
                <w:lang w:eastAsia="en-US"/>
              </w:rPr>
            </w:pPr>
            <w:r w:rsidRPr="00BB2280">
              <w:rPr>
                <w:rFonts w:eastAsia="바탕"/>
                <w:sz w:val="20"/>
                <w:lang w:eastAsia="en-US"/>
              </w:rPr>
              <w:t>The following self-interference scenario and inter-</w:t>
            </w:r>
            <w:proofErr w:type="spellStart"/>
            <w:r w:rsidRPr="00BB2280">
              <w:rPr>
                <w:rFonts w:eastAsia="바탕"/>
                <w:sz w:val="20"/>
                <w:lang w:eastAsia="en-US"/>
              </w:rPr>
              <w:t>subband</w:t>
            </w:r>
            <w:proofErr w:type="spellEnd"/>
            <w:r w:rsidRPr="00BB2280">
              <w:rPr>
                <w:rFonts w:eastAsia="바탕"/>
                <w:sz w:val="20"/>
                <w:lang w:eastAsia="en-US"/>
              </w:rPr>
              <w:t xml:space="preserve"> CLI scenarios are not considered under AI 9.3.3 (Potential enhancements on dynamic/flexible TDD).</w:t>
            </w:r>
          </w:p>
          <w:p w14:paraId="618693A3" w14:textId="77777777" w:rsidR="00421C61" w:rsidRPr="00BB2280" w:rsidRDefault="00421C61" w:rsidP="00B767FA">
            <w:pPr>
              <w:numPr>
                <w:ilvl w:val="0"/>
                <w:numId w:val="36"/>
              </w:numPr>
              <w:overflowPunct/>
              <w:autoSpaceDE/>
              <w:autoSpaceDN/>
              <w:adjustRightInd/>
              <w:spacing w:after="180" w:line="276" w:lineRule="auto"/>
              <w:contextualSpacing/>
              <w:jc w:val="left"/>
              <w:textAlignment w:val="auto"/>
              <w:rPr>
                <w:rFonts w:eastAsia="SimSun"/>
                <w:sz w:val="20"/>
                <w:lang w:eastAsia="ja-JP"/>
              </w:rPr>
            </w:pPr>
            <w:proofErr w:type="spellStart"/>
            <w:r w:rsidRPr="00BB2280">
              <w:rPr>
                <w:rFonts w:eastAsia="SimSun"/>
                <w:sz w:val="20"/>
                <w:lang w:eastAsia="ja-JP"/>
              </w:rPr>
              <w:t>gNB</w:t>
            </w:r>
            <w:proofErr w:type="spellEnd"/>
            <w:r w:rsidRPr="00BB2280">
              <w:rPr>
                <w:rFonts w:eastAsia="SimSun"/>
                <w:sz w:val="20"/>
                <w:lang w:eastAsia="ja-JP"/>
              </w:rPr>
              <w:t xml:space="preserve"> self-interference</w:t>
            </w:r>
          </w:p>
          <w:p w14:paraId="02DAB9D3" w14:textId="77777777" w:rsidR="00421C61" w:rsidRPr="00BB2280" w:rsidRDefault="00421C61" w:rsidP="00B767FA">
            <w:pPr>
              <w:numPr>
                <w:ilvl w:val="0"/>
                <w:numId w:val="36"/>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UE-to-UE intra-cell co-channel inter-</w:t>
            </w:r>
            <w:proofErr w:type="spellStart"/>
            <w:r w:rsidRPr="00BB2280">
              <w:rPr>
                <w:rFonts w:eastAsia="SimSun"/>
                <w:sz w:val="20"/>
                <w:lang w:eastAsia="ja-JP"/>
              </w:rPr>
              <w:t>subband</w:t>
            </w:r>
            <w:proofErr w:type="spellEnd"/>
            <w:r w:rsidRPr="00BB2280">
              <w:rPr>
                <w:rFonts w:eastAsia="SimSun"/>
                <w:sz w:val="20"/>
                <w:lang w:eastAsia="ja-JP"/>
              </w:rPr>
              <w:t xml:space="preserve"> CLI</w:t>
            </w:r>
          </w:p>
          <w:p w14:paraId="1C178376" w14:textId="77777777" w:rsidR="00421C61" w:rsidRPr="00BB2280" w:rsidRDefault="00421C61" w:rsidP="00B767FA">
            <w:pPr>
              <w:numPr>
                <w:ilvl w:val="0"/>
                <w:numId w:val="36"/>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UE-to-UE inter-cell co-channel inter-</w:t>
            </w:r>
            <w:proofErr w:type="spellStart"/>
            <w:r w:rsidRPr="00BB2280">
              <w:rPr>
                <w:rFonts w:eastAsia="SimSun"/>
                <w:sz w:val="20"/>
                <w:lang w:eastAsia="ja-JP"/>
              </w:rPr>
              <w:t>subband</w:t>
            </w:r>
            <w:proofErr w:type="spellEnd"/>
            <w:r w:rsidRPr="00BB2280">
              <w:rPr>
                <w:rFonts w:eastAsia="SimSun"/>
                <w:sz w:val="20"/>
                <w:lang w:eastAsia="ja-JP"/>
              </w:rPr>
              <w:t xml:space="preserve"> CLI</w:t>
            </w:r>
          </w:p>
          <w:p w14:paraId="1E35D526" w14:textId="2F01238C" w:rsidR="00421C61" w:rsidRPr="00BB2280" w:rsidRDefault="00421C61" w:rsidP="00B767FA">
            <w:pPr>
              <w:numPr>
                <w:ilvl w:val="0"/>
                <w:numId w:val="36"/>
              </w:numPr>
              <w:overflowPunct/>
              <w:autoSpaceDE/>
              <w:autoSpaceDN/>
              <w:adjustRightInd/>
              <w:spacing w:after="180" w:line="276" w:lineRule="auto"/>
              <w:contextualSpacing/>
              <w:jc w:val="left"/>
              <w:textAlignment w:val="auto"/>
              <w:rPr>
                <w:rFonts w:eastAsia="SimSun"/>
                <w:sz w:val="20"/>
                <w:lang w:eastAsia="ja-JP"/>
              </w:rPr>
            </w:pPr>
            <w:proofErr w:type="spellStart"/>
            <w:r w:rsidRPr="00BB2280">
              <w:rPr>
                <w:rFonts w:eastAsia="SimSun"/>
                <w:sz w:val="20"/>
                <w:lang w:eastAsia="ja-JP"/>
              </w:rPr>
              <w:t>gNB</w:t>
            </w:r>
            <w:proofErr w:type="spellEnd"/>
            <w:r w:rsidRPr="00BB2280">
              <w:rPr>
                <w:rFonts w:eastAsia="SimSun"/>
                <w:sz w:val="20"/>
                <w:lang w:eastAsia="ja-JP"/>
              </w:rPr>
              <w:t>-to-</w:t>
            </w:r>
            <w:proofErr w:type="spellStart"/>
            <w:r w:rsidRPr="00BB2280">
              <w:rPr>
                <w:rFonts w:eastAsia="SimSun"/>
                <w:sz w:val="20"/>
                <w:lang w:eastAsia="ja-JP"/>
              </w:rPr>
              <w:t>gNB</w:t>
            </w:r>
            <w:proofErr w:type="spellEnd"/>
            <w:r w:rsidRPr="00BB2280">
              <w:rPr>
                <w:rFonts w:eastAsia="SimSun"/>
                <w:sz w:val="20"/>
                <w:lang w:eastAsia="ja-JP"/>
              </w:rPr>
              <w:t xml:space="preserve"> inter-cell co-channel inter-</w:t>
            </w:r>
            <w:proofErr w:type="spellStart"/>
            <w:r w:rsidRPr="00BB2280">
              <w:rPr>
                <w:rFonts w:eastAsia="SimSun"/>
                <w:sz w:val="20"/>
                <w:lang w:eastAsia="ja-JP"/>
              </w:rPr>
              <w:t>subband</w:t>
            </w:r>
            <w:proofErr w:type="spellEnd"/>
            <w:r w:rsidRPr="00BB2280">
              <w:rPr>
                <w:rFonts w:eastAsia="SimSun"/>
                <w:sz w:val="20"/>
                <w:lang w:eastAsia="ja-JP"/>
              </w:rPr>
              <w:t xml:space="preserve"> CLI</w:t>
            </w:r>
          </w:p>
        </w:tc>
      </w:tr>
    </w:tbl>
    <w:p w14:paraId="17117D9D" w14:textId="77777777" w:rsidR="00BB2280" w:rsidRDefault="00BB2280" w:rsidP="00B767FA">
      <w:pPr>
        <w:tabs>
          <w:tab w:val="num" w:pos="942"/>
        </w:tabs>
        <w:overflowPunct/>
        <w:autoSpaceDE/>
        <w:autoSpaceDN/>
        <w:adjustRightInd/>
        <w:spacing w:before="50" w:afterLines="50" w:line="276" w:lineRule="auto"/>
        <w:textAlignment w:val="auto"/>
        <w:rPr>
          <w:lang w:val="en-US" w:eastAsia="ko-KR"/>
        </w:rPr>
      </w:pPr>
    </w:p>
    <w:p w14:paraId="0C871B7B" w14:textId="7FFB6DE2" w:rsidR="00BB2280" w:rsidRPr="00BB2280" w:rsidRDefault="00BB2280" w:rsidP="00B767FA">
      <w:pPr>
        <w:tabs>
          <w:tab w:val="num" w:pos="942"/>
        </w:tabs>
        <w:overflowPunct/>
        <w:autoSpaceDE/>
        <w:autoSpaceDN/>
        <w:adjustRightInd/>
        <w:spacing w:before="50" w:afterLines="50" w:line="276" w:lineRule="auto"/>
        <w:textAlignment w:val="auto"/>
        <w:rPr>
          <w:lang w:val="en-US" w:eastAsia="ko-KR"/>
        </w:rPr>
      </w:pPr>
      <w:r>
        <w:rPr>
          <w:rFonts w:hint="eastAsia"/>
          <w:lang w:val="en-US" w:eastAsia="ko-KR"/>
        </w:rPr>
        <w:t xml:space="preserve">Also, </w:t>
      </w: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w:t>
      </w:r>
      <w:r>
        <w:rPr>
          <w:lang w:val="en-US" w:eastAsia="ko-KR"/>
        </w:rPr>
        <w:t>10</w:t>
      </w:r>
      <w:r>
        <w:rPr>
          <w:rFonts w:hint="eastAsia"/>
          <w:lang w:val="en-US" w:eastAsia="ko-KR"/>
        </w:rPr>
        <w:t xml:space="preserve"> meeting</w:t>
      </w:r>
      <w:r>
        <w:rPr>
          <w:lang w:val="en-US" w:eastAsia="ko-KR"/>
        </w:rPr>
        <w:t xml:space="preserve"> [3]</w:t>
      </w:r>
      <w:r>
        <w:rPr>
          <w:rFonts w:hint="eastAsia"/>
          <w:lang w:val="en-US" w:eastAsia="ko-KR"/>
        </w:rPr>
        <w:t>.</w:t>
      </w:r>
    </w:p>
    <w:tbl>
      <w:tblPr>
        <w:tblStyle w:val="aa"/>
        <w:tblW w:w="0" w:type="auto"/>
        <w:tblLook w:val="04A0" w:firstRow="1" w:lastRow="0" w:firstColumn="1" w:lastColumn="0" w:noHBand="0" w:noVBand="1"/>
      </w:tblPr>
      <w:tblGrid>
        <w:gridCol w:w="9629"/>
      </w:tblGrid>
      <w:tr w:rsidR="00BB2280" w14:paraId="56C46333" w14:textId="77777777" w:rsidTr="00BB2280">
        <w:tc>
          <w:tcPr>
            <w:tcW w:w="9629" w:type="dxa"/>
          </w:tcPr>
          <w:p w14:paraId="44610004" w14:textId="3A8B0FCE" w:rsidR="009B24BD" w:rsidRPr="009B24BD" w:rsidRDefault="009B24BD" w:rsidP="009B24BD">
            <w:pPr>
              <w:suppressAutoHyphens/>
              <w:spacing w:line="276" w:lineRule="auto"/>
              <w:rPr>
                <w:rFonts w:eastAsia="SimSun"/>
                <w:b/>
                <w:bCs/>
                <w:sz w:val="24"/>
                <w:u w:val="single"/>
              </w:rPr>
            </w:pPr>
            <w:proofErr w:type="spellStart"/>
            <w:r w:rsidRPr="009B24BD">
              <w:rPr>
                <w:b/>
                <w:bCs/>
                <w:sz w:val="24"/>
                <w:u w:val="single"/>
              </w:rPr>
              <w:t>gNB</w:t>
            </w:r>
            <w:proofErr w:type="spellEnd"/>
            <w:r w:rsidRPr="009B24BD">
              <w:rPr>
                <w:b/>
                <w:bCs/>
                <w:sz w:val="24"/>
                <w:u w:val="single"/>
              </w:rPr>
              <w:t>-to-</w:t>
            </w:r>
            <w:proofErr w:type="spellStart"/>
            <w:r w:rsidRPr="009B24BD">
              <w:rPr>
                <w:b/>
                <w:bCs/>
                <w:sz w:val="24"/>
                <w:u w:val="single"/>
              </w:rPr>
              <w:t>gNB</w:t>
            </w:r>
            <w:proofErr w:type="spellEnd"/>
            <w:r w:rsidRPr="009B24BD">
              <w:rPr>
                <w:b/>
                <w:bCs/>
                <w:sz w:val="24"/>
                <w:u w:val="single"/>
              </w:rPr>
              <w:t xml:space="preserve"> CLI</w:t>
            </w:r>
          </w:p>
          <w:p w14:paraId="5EAF0D2C" w14:textId="584A60B5" w:rsidR="009B24BD" w:rsidRPr="009B24BD" w:rsidRDefault="009B24BD" w:rsidP="009B24BD">
            <w:pPr>
              <w:pStyle w:val="ac"/>
              <w:suppressAutoHyphens/>
              <w:spacing w:line="276" w:lineRule="auto"/>
              <w:ind w:leftChars="0" w:left="0"/>
              <w:rPr>
                <w:rFonts w:eastAsia="맑은 고딕"/>
                <w:b/>
                <w:bCs/>
                <w:sz w:val="20"/>
                <w:highlight w:val="green"/>
              </w:rPr>
            </w:pPr>
            <w:r w:rsidRPr="009B24BD">
              <w:rPr>
                <w:rFonts w:eastAsia="맑은 고딕"/>
                <w:b/>
                <w:bCs/>
                <w:sz w:val="20"/>
              </w:rPr>
              <w:t xml:space="preserve">1. </w:t>
            </w:r>
            <w:proofErr w:type="spellStart"/>
            <w:r w:rsidRPr="009B24BD">
              <w:rPr>
                <w:rFonts w:eastAsia="맑은 고딕"/>
                <w:b/>
                <w:bCs/>
                <w:sz w:val="20"/>
              </w:rPr>
              <w:t>gNB</w:t>
            </w:r>
            <w:proofErr w:type="spellEnd"/>
            <w:r w:rsidRPr="009B24BD">
              <w:rPr>
                <w:rFonts w:eastAsia="맑은 고딕"/>
                <w:b/>
                <w:bCs/>
                <w:sz w:val="20"/>
              </w:rPr>
              <w:t>-to-</w:t>
            </w:r>
            <w:proofErr w:type="spellStart"/>
            <w:r w:rsidRPr="009B24BD">
              <w:rPr>
                <w:rFonts w:eastAsia="맑은 고딕"/>
                <w:b/>
                <w:bCs/>
                <w:sz w:val="20"/>
              </w:rPr>
              <w:t>gNB</w:t>
            </w:r>
            <w:proofErr w:type="spellEnd"/>
            <w:r w:rsidRPr="009B24BD">
              <w:rPr>
                <w:rFonts w:eastAsia="맑은 고딕"/>
                <w:b/>
                <w:bCs/>
                <w:sz w:val="20"/>
              </w:rPr>
              <w:t xml:space="preserve"> CLI measurement</w:t>
            </w:r>
          </w:p>
          <w:p w14:paraId="44FFC6B8" w14:textId="77777777" w:rsidR="00BB2280" w:rsidRPr="009B24BD" w:rsidRDefault="00BB2280" w:rsidP="00B767FA">
            <w:pPr>
              <w:pStyle w:val="ac"/>
              <w:suppressAutoHyphens/>
              <w:spacing w:line="276" w:lineRule="auto"/>
              <w:ind w:leftChars="0" w:left="0"/>
              <w:rPr>
                <w:rFonts w:eastAsia="맑은 고딕"/>
                <w:b/>
                <w:bCs/>
                <w:sz w:val="20"/>
                <w:highlight w:val="green"/>
              </w:rPr>
            </w:pPr>
            <w:r w:rsidRPr="009B24BD">
              <w:rPr>
                <w:rFonts w:eastAsia="맑은 고딕"/>
                <w:b/>
                <w:bCs/>
                <w:sz w:val="20"/>
                <w:highlight w:val="green"/>
              </w:rPr>
              <w:t>Agreement</w:t>
            </w:r>
          </w:p>
          <w:p w14:paraId="23776C38" w14:textId="77777777" w:rsidR="00BB2280" w:rsidRPr="009B24BD" w:rsidRDefault="00BB2280" w:rsidP="00B767FA">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co-channel CLI measurement for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CLI handling which can be specific for dynamic/flexible TDD and/or common for both SBFD and dynamic/flexible TDD, </w:t>
            </w:r>
            <w:r w:rsidRPr="009B24BD">
              <w:rPr>
                <w:rFonts w:eastAsia="SimSun"/>
                <w:sz w:val="20"/>
              </w:rPr>
              <w:t>at least includes:</w:t>
            </w:r>
          </w:p>
          <w:p w14:paraId="377F5EFC" w14:textId="77777777" w:rsidR="00BB2280" w:rsidRPr="009B24BD" w:rsidRDefault="00BB2280"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 resource configuration</w:t>
            </w:r>
          </w:p>
          <w:p w14:paraId="2C6BBDB1" w14:textId="77777777" w:rsidR="00BB2280" w:rsidRPr="009B24BD" w:rsidRDefault="00BB2280"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 details</w:t>
            </w:r>
          </w:p>
          <w:p w14:paraId="3C590877" w14:textId="77777777" w:rsidR="00BB2280" w:rsidRPr="009B24BD" w:rsidRDefault="00BB2280"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w:t>
            </w:r>
          </w:p>
          <w:p w14:paraId="3EA69CEA" w14:textId="77777777" w:rsidR="00BB2280" w:rsidRPr="009B24BD" w:rsidRDefault="00BB2280"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Usage of measurement</w:t>
            </w:r>
          </w:p>
          <w:p w14:paraId="459220EE" w14:textId="77777777" w:rsidR="009B24BD" w:rsidRPr="009B24BD" w:rsidRDefault="009B24BD" w:rsidP="00B767FA">
            <w:pPr>
              <w:spacing w:line="276" w:lineRule="auto"/>
              <w:rPr>
                <w:sz w:val="20"/>
              </w:rPr>
            </w:pPr>
          </w:p>
          <w:p w14:paraId="696CD549" w14:textId="1C896352" w:rsidR="00BB2280" w:rsidRPr="009B24BD" w:rsidRDefault="009B24BD" w:rsidP="00B767FA">
            <w:pPr>
              <w:spacing w:line="276" w:lineRule="auto"/>
              <w:rPr>
                <w:b/>
                <w:sz w:val="20"/>
              </w:rPr>
            </w:pPr>
            <w:r w:rsidRPr="009B24BD">
              <w:rPr>
                <w:b/>
                <w:sz w:val="20"/>
              </w:rPr>
              <w:t>2. Coordinated scheduling</w:t>
            </w:r>
          </w:p>
          <w:p w14:paraId="0F3F497C" w14:textId="77777777" w:rsidR="00BB2280" w:rsidRPr="009B24BD" w:rsidRDefault="00BB2280" w:rsidP="00B767FA">
            <w:pPr>
              <w:spacing w:line="276" w:lineRule="auto"/>
              <w:rPr>
                <w:b/>
                <w:bCs/>
                <w:sz w:val="20"/>
                <w:highlight w:val="green"/>
              </w:rPr>
            </w:pPr>
            <w:r w:rsidRPr="009B24BD">
              <w:rPr>
                <w:b/>
                <w:bCs/>
                <w:sz w:val="20"/>
                <w:highlight w:val="green"/>
              </w:rPr>
              <w:t>Agreement</w:t>
            </w:r>
          </w:p>
          <w:p w14:paraId="09F2C61C" w14:textId="77777777" w:rsidR="00BB2280" w:rsidRPr="009B24BD" w:rsidRDefault="00BB2280" w:rsidP="00B767FA">
            <w:pPr>
              <w:pStyle w:val="ac"/>
              <w:suppressAutoHyphens/>
              <w:spacing w:line="276" w:lineRule="auto"/>
              <w:ind w:leftChars="0" w:left="0"/>
              <w:rPr>
                <w:rFonts w:eastAsia="맑은 고딕"/>
                <w:sz w:val="20"/>
              </w:rPr>
            </w:pPr>
            <w:r w:rsidRPr="009B24BD">
              <w:rPr>
                <w:rFonts w:eastAsia="맑은 고딕"/>
                <w:sz w:val="20"/>
              </w:rPr>
              <w:lastRenderedPageBreak/>
              <w:t xml:space="preserve">Study the feasibility and potential benefits of coordinated scheduling for time/frequency resources between </w:t>
            </w:r>
            <w:proofErr w:type="spellStart"/>
            <w:r w:rsidRPr="009B24BD">
              <w:rPr>
                <w:rFonts w:eastAsia="맑은 고딕"/>
                <w:sz w:val="20"/>
              </w:rPr>
              <w:t>gNBs</w:t>
            </w:r>
            <w:proofErr w:type="spellEnd"/>
            <w:r w:rsidRPr="009B24BD">
              <w:rPr>
                <w:rFonts w:eastAsia="맑은 고딕"/>
                <w:sz w:val="20"/>
              </w:rPr>
              <w:t xml:space="preserve"> for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co-channel CLI handling which can be specific for dynamic/flexible TDD and/or common for both SBFD and dynamic/flexible TDD, the study </w:t>
            </w:r>
            <w:r w:rsidRPr="009B24BD">
              <w:rPr>
                <w:rFonts w:eastAsia="SimSun"/>
                <w:sz w:val="20"/>
              </w:rPr>
              <w:t>at least includes:</w:t>
            </w:r>
          </w:p>
          <w:p w14:paraId="41A6CC28" w14:textId="77777777" w:rsidR="00BB2280" w:rsidRPr="009B24BD" w:rsidRDefault="00BB2280"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of coordinated scheduling for time/frequency resources </w:t>
            </w:r>
          </w:p>
          <w:p w14:paraId="36F2E5E9" w14:textId="77777777" w:rsidR="00BB2280" w:rsidRPr="009B24BD" w:rsidRDefault="00BB2280"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w:t>
            </w:r>
          </w:p>
          <w:p w14:paraId="12061637" w14:textId="77777777" w:rsidR="009B24BD" w:rsidRPr="009B24BD" w:rsidRDefault="009B24BD" w:rsidP="00B767FA">
            <w:pPr>
              <w:spacing w:line="276" w:lineRule="auto"/>
              <w:rPr>
                <w:sz w:val="20"/>
              </w:rPr>
            </w:pPr>
          </w:p>
          <w:p w14:paraId="1F6AEB25" w14:textId="56318A43" w:rsidR="00BB2280" w:rsidRPr="009B24BD" w:rsidRDefault="009B24BD" w:rsidP="00B767FA">
            <w:pPr>
              <w:spacing w:line="276" w:lineRule="auto"/>
              <w:rPr>
                <w:b/>
                <w:sz w:val="20"/>
              </w:rPr>
            </w:pPr>
            <w:r w:rsidRPr="009B24BD">
              <w:rPr>
                <w:b/>
                <w:sz w:val="20"/>
              </w:rPr>
              <w:t>3. Spatial domain enhancements</w:t>
            </w:r>
          </w:p>
          <w:p w14:paraId="63CBB990" w14:textId="77777777" w:rsidR="00BB2280" w:rsidRPr="009B24BD" w:rsidRDefault="00BB2280" w:rsidP="00B767FA">
            <w:pPr>
              <w:spacing w:line="276" w:lineRule="auto"/>
              <w:rPr>
                <w:b/>
                <w:bCs/>
                <w:sz w:val="20"/>
                <w:highlight w:val="green"/>
              </w:rPr>
            </w:pPr>
            <w:r w:rsidRPr="009B24BD">
              <w:rPr>
                <w:b/>
                <w:bCs/>
                <w:sz w:val="20"/>
                <w:highlight w:val="green"/>
              </w:rPr>
              <w:t>Agreement</w:t>
            </w:r>
          </w:p>
          <w:p w14:paraId="199AC253" w14:textId="77777777" w:rsidR="00BB2280" w:rsidRPr="009B24BD" w:rsidRDefault="00BB2280" w:rsidP="00B767FA">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spatial domain coordination method for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co-channel CLI handling which can be specific for dynamic/flexible TDD and/or common for both SBFD and dynamic/flexible TDD, the study </w:t>
            </w:r>
            <w:r w:rsidRPr="009B24BD">
              <w:rPr>
                <w:rFonts w:eastAsia="SimSun"/>
                <w:sz w:val="20"/>
              </w:rPr>
              <w:t>at least includes:</w:t>
            </w:r>
          </w:p>
          <w:p w14:paraId="611DAB0A" w14:textId="77777777" w:rsidR="00BB2280" w:rsidRPr="009B24BD" w:rsidRDefault="00BB2280"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for spatial domain coordination </w:t>
            </w:r>
          </w:p>
          <w:p w14:paraId="4A378403" w14:textId="77777777" w:rsidR="00BB2280" w:rsidRPr="009B24BD" w:rsidRDefault="00BB2280"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w:t>
            </w:r>
          </w:p>
          <w:p w14:paraId="4ED037B6" w14:textId="77777777" w:rsidR="00BB2280" w:rsidRPr="009B24BD" w:rsidRDefault="00BB2280" w:rsidP="00B767FA">
            <w:pPr>
              <w:spacing w:line="276" w:lineRule="auto"/>
              <w:rPr>
                <w:rFonts w:eastAsia="맑은 고딕"/>
                <w:sz w:val="20"/>
              </w:rPr>
            </w:pPr>
            <w:r w:rsidRPr="009B24BD">
              <w:rPr>
                <w:rFonts w:eastAsia="맑은 고딕"/>
                <w:sz w:val="20"/>
              </w:rPr>
              <w:t>Note1: Study can include method for FR1 and FR2</w:t>
            </w:r>
          </w:p>
          <w:p w14:paraId="6278FE65" w14:textId="77C470A1" w:rsidR="009B24BD" w:rsidRPr="009B24BD" w:rsidRDefault="009B24BD" w:rsidP="009B24BD">
            <w:pPr>
              <w:tabs>
                <w:tab w:val="num" w:pos="942"/>
              </w:tabs>
              <w:overflowPunct/>
              <w:autoSpaceDE/>
              <w:autoSpaceDN/>
              <w:adjustRightInd/>
              <w:spacing w:before="50" w:afterLines="50" w:line="276" w:lineRule="auto"/>
              <w:textAlignment w:val="auto"/>
              <w:rPr>
                <w:rFonts w:eastAsiaTheme="minorEastAsia"/>
                <w:sz w:val="20"/>
                <w:lang w:val="en-US" w:eastAsia="ko-KR"/>
              </w:rPr>
            </w:pPr>
          </w:p>
        </w:tc>
      </w:tr>
      <w:tr w:rsidR="009B24BD" w14:paraId="35ED18F8" w14:textId="77777777" w:rsidTr="00BB2280">
        <w:tc>
          <w:tcPr>
            <w:tcW w:w="9629" w:type="dxa"/>
          </w:tcPr>
          <w:p w14:paraId="490DCDBC" w14:textId="2B1A776E" w:rsidR="009B24BD" w:rsidRPr="009B24BD" w:rsidRDefault="009B24BD" w:rsidP="009B24BD">
            <w:pPr>
              <w:suppressAutoHyphens/>
              <w:spacing w:line="276" w:lineRule="auto"/>
              <w:rPr>
                <w:rFonts w:eastAsia="SimSun"/>
                <w:b/>
                <w:bCs/>
                <w:sz w:val="24"/>
                <w:u w:val="single"/>
              </w:rPr>
            </w:pPr>
            <w:r w:rsidRPr="009B24BD">
              <w:rPr>
                <w:rFonts w:eastAsia="SimSun"/>
                <w:b/>
                <w:bCs/>
                <w:sz w:val="24"/>
                <w:u w:val="single"/>
              </w:rPr>
              <w:lastRenderedPageBreak/>
              <w:t>UE-to-UE CLI</w:t>
            </w:r>
          </w:p>
          <w:p w14:paraId="36008E9C" w14:textId="319A9025" w:rsidR="009B24BD" w:rsidRPr="009B24BD" w:rsidRDefault="009B24BD" w:rsidP="009B24BD">
            <w:pPr>
              <w:pStyle w:val="ac"/>
              <w:suppressAutoHyphens/>
              <w:spacing w:line="276" w:lineRule="auto"/>
              <w:ind w:leftChars="0" w:left="0"/>
              <w:rPr>
                <w:rFonts w:eastAsia="SimSun"/>
                <w:b/>
                <w:bCs/>
                <w:sz w:val="20"/>
                <w:highlight w:val="green"/>
              </w:rPr>
            </w:pPr>
            <w:r w:rsidRPr="009B24BD">
              <w:rPr>
                <w:rFonts w:eastAsia="SimSun"/>
                <w:b/>
                <w:bCs/>
                <w:sz w:val="20"/>
              </w:rPr>
              <w:t>1. Potential enhancements to UE-to-UE CLI measurement/reporting</w:t>
            </w:r>
          </w:p>
          <w:p w14:paraId="582DDA8B" w14:textId="77777777" w:rsidR="009B24BD" w:rsidRPr="009B24BD" w:rsidRDefault="009B24BD" w:rsidP="009B24BD">
            <w:pPr>
              <w:pStyle w:val="ac"/>
              <w:suppressAutoHyphens/>
              <w:spacing w:line="276" w:lineRule="auto"/>
              <w:ind w:leftChars="0" w:left="0"/>
              <w:rPr>
                <w:rFonts w:eastAsia="맑은 고딕"/>
                <w:b/>
                <w:bCs/>
                <w:sz w:val="20"/>
                <w:highlight w:val="green"/>
              </w:rPr>
            </w:pPr>
            <w:r w:rsidRPr="009B24BD">
              <w:rPr>
                <w:rFonts w:eastAsia="맑은 고딕"/>
                <w:b/>
                <w:bCs/>
                <w:sz w:val="20"/>
                <w:highlight w:val="green"/>
              </w:rPr>
              <w:t>Agreement</w:t>
            </w:r>
          </w:p>
          <w:p w14:paraId="7225DDB6" w14:textId="77777777" w:rsidR="009B24BD" w:rsidRPr="009B24BD" w:rsidRDefault="009B24BD" w:rsidP="009B24BD">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 of UE-to-UE co-channel CLI measurement and reporting, which can be specific for dynamic/flexible TDD and/or common for both SBFD and dynamic/flexible TDD, </w:t>
            </w:r>
            <w:r w:rsidRPr="009B24BD">
              <w:rPr>
                <w:rFonts w:eastAsia="SimSun"/>
                <w:sz w:val="20"/>
              </w:rPr>
              <w:t>at least includes:</w:t>
            </w:r>
          </w:p>
          <w:p w14:paraId="31B77971" w14:textId="77777777" w:rsidR="009B24BD" w:rsidRPr="009B24BD" w:rsidRDefault="009B24BD"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 resource/reporting configuration</w:t>
            </w:r>
          </w:p>
          <w:p w14:paraId="66BAB44C" w14:textId="77777777" w:rsidR="009B24BD" w:rsidRPr="009B24BD" w:rsidRDefault="009B24BD"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Measurement/reporting details (including UE processing delay)</w:t>
            </w:r>
          </w:p>
          <w:p w14:paraId="23A3B60E" w14:textId="77777777" w:rsidR="009B24BD" w:rsidRPr="009B24BD" w:rsidRDefault="009B24BD"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Relevant information exchange (between </w:t>
            </w:r>
            <w:proofErr w:type="spellStart"/>
            <w:r w:rsidRPr="009B24BD">
              <w:rPr>
                <w:rFonts w:eastAsia="맑은 고딕"/>
                <w:sz w:val="20"/>
              </w:rPr>
              <w:t>gNBs</w:t>
            </w:r>
            <w:proofErr w:type="spellEnd"/>
            <w:r w:rsidRPr="009B24BD">
              <w:rPr>
                <w:rFonts w:eastAsia="맑은 고딕"/>
                <w:sz w:val="20"/>
              </w:rPr>
              <w:t>) if needed</w:t>
            </w:r>
          </w:p>
          <w:p w14:paraId="5A8C06E2" w14:textId="77777777" w:rsidR="009B24BD" w:rsidRPr="009B24BD" w:rsidRDefault="009B24BD"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Usage of measurement at </w:t>
            </w:r>
            <w:proofErr w:type="spellStart"/>
            <w:r w:rsidRPr="009B24BD">
              <w:rPr>
                <w:rFonts w:eastAsia="맑은 고딕"/>
                <w:sz w:val="20"/>
              </w:rPr>
              <w:t>gNB</w:t>
            </w:r>
            <w:proofErr w:type="spellEnd"/>
          </w:p>
          <w:p w14:paraId="48F0F719" w14:textId="77777777" w:rsidR="009B24BD" w:rsidRPr="009B24BD" w:rsidRDefault="009B24BD" w:rsidP="009B24BD">
            <w:pPr>
              <w:spacing w:line="276" w:lineRule="auto"/>
              <w:rPr>
                <w:sz w:val="20"/>
              </w:rPr>
            </w:pPr>
          </w:p>
          <w:p w14:paraId="3E523BE8" w14:textId="3C73E993" w:rsidR="009B24BD" w:rsidRPr="009B24BD" w:rsidRDefault="009B24BD" w:rsidP="009B24BD">
            <w:pPr>
              <w:spacing w:line="276" w:lineRule="auto"/>
              <w:rPr>
                <w:b/>
                <w:sz w:val="20"/>
              </w:rPr>
            </w:pPr>
            <w:r w:rsidRPr="009B24BD">
              <w:rPr>
                <w:b/>
                <w:sz w:val="20"/>
              </w:rPr>
              <w:t>2. Coordinated scheduling</w:t>
            </w:r>
          </w:p>
          <w:p w14:paraId="73D101CE" w14:textId="77777777" w:rsidR="009B24BD" w:rsidRPr="009B24BD" w:rsidRDefault="009B24BD" w:rsidP="009B24BD">
            <w:pPr>
              <w:spacing w:line="276" w:lineRule="auto"/>
              <w:rPr>
                <w:b/>
                <w:bCs/>
                <w:sz w:val="20"/>
                <w:highlight w:val="green"/>
              </w:rPr>
            </w:pPr>
            <w:r w:rsidRPr="009B24BD">
              <w:rPr>
                <w:b/>
                <w:bCs/>
                <w:sz w:val="20"/>
                <w:highlight w:val="green"/>
              </w:rPr>
              <w:t>Agreement</w:t>
            </w:r>
          </w:p>
          <w:p w14:paraId="343F2376" w14:textId="77777777" w:rsidR="009B24BD" w:rsidRPr="009B24BD" w:rsidRDefault="009B24BD" w:rsidP="009B24BD">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coordinated scheduling for time/frequency resources between </w:t>
            </w:r>
            <w:proofErr w:type="spellStart"/>
            <w:r w:rsidRPr="009B24BD">
              <w:rPr>
                <w:rFonts w:eastAsia="맑은 고딕"/>
                <w:sz w:val="20"/>
              </w:rPr>
              <w:t>gNBs</w:t>
            </w:r>
            <w:proofErr w:type="spellEnd"/>
            <w:r w:rsidRPr="009B24BD">
              <w:rPr>
                <w:rFonts w:eastAsia="맑은 고딕"/>
                <w:sz w:val="20"/>
              </w:rPr>
              <w:t xml:space="preserve"> (if needed) for UE-to-UE co-channel CLI handling which can be specific for dynamic/flexible TDD and/or common for both SBFD and dynamic/flexible TDD, </w:t>
            </w:r>
            <w:r w:rsidRPr="009B24BD">
              <w:rPr>
                <w:rFonts w:eastAsia="SimSun"/>
                <w:sz w:val="20"/>
              </w:rPr>
              <w:t>at least includes:</w:t>
            </w:r>
          </w:p>
          <w:p w14:paraId="754047CC" w14:textId="77777777" w:rsidR="009B24BD" w:rsidRPr="009B24BD" w:rsidRDefault="009B24BD"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of </w:t>
            </w:r>
            <w:r w:rsidRPr="009B24BD">
              <w:rPr>
                <w:sz w:val="20"/>
              </w:rPr>
              <w:t>c</w:t>
            </w:r>
            <w:r w:rsidRPr="009B24BD">
              <w:rPr>
                <w:rFonts w:eastAsia="맑은 고딕"/>
                <w:sz w:val="20"/>
              </w:rPr>
              <w:t>oordinated scheduling for time/frequency resources</w:t>
            </w:r>
          </w:p>
          <w:p w14:paraId="3E0F4676" w14:textId="77777777" w:rsidR="009B24BD" w:rsidRPr="009B24BD" w:rsidRDefault="009B24BD"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 (if needed)</w:t>
            </w:r>
          </w:p>
          <w:p w14:paraId="6B0EDF54" w14:textId="7B71FACA" w:rsidR="009B24BD" w:rsidRPr="009B24BD" w:rsidRDefault="009B24BD" w:rsidP="009B24BD">
            <w:pPr>
              <w:tabs>
                <w:tab w:val="num" w:pos="942"/>
              </w:tabs>
              <w:overflowPunct/>
              <w:autoSpaceDE/>
              <w:autoSpaceDN/>
              <w:adjustRightInd/>
              <w:spacing w:before="50" w:afterLines="50" w:line="276" w:lineRule="auto"/>
              <w:textAlignment w:val="auto"/>
              <w:rPr>
                <w:rFonts w:eastAsiaTheme="minorEastAsia"/>
                <w:b/>
                <w:sz w:val="20"/>
                <w:lang w:val="en-US" w:eastAsia="ko-KR"/>
              </w:rPr>
            </w:pPr>
            <w:r w:rsidRPr="009B24BD">
              <w:rPr>
                <w:rFonts w:eastAsiaTheme="minorEastAsia"/>
                <w:b/>
                <w:sz w:val="20"/>
                <w:lang w:val="en-US" w:eastAsia="ko-KR"/>
              </w:rPr>
              <w:t>3. Spatial domain enhancements</w:t>
            </w:r>
          </w:p>
          <w:p w14:paraId="58280B56" w14:textId="77777777" w:rsidR="009B24BD" w:rsidRPr="009B24BD" w:rsidRDefault="009B24BD" w:rsidP="009B24BD">
            <w:pPr>
              <w:spacing w:line="276" w:lineRule="auto"/>
              <w:rPr>
                <w:b/>
                <w:bCs/>
                <w:sz w:val="20"/>
                <w:highlight w:val="green"/>
              </w:rPr>
            </w:pPr>
            <w:r w:rsidRPr="009B24BD">
              <w:rPr>
                <w:b/>
                <w:bCs/>
                <w:sz w:val="20"/>
                <w:highlight w:val="green"/>
              </w:rPr>
              <w:t>Agreement</w:t>
            </w:r>
          </w:p>
          <w:p w14:paraId="1347CF7E" w14:textId="77777777" w:rsidR="009B24BD" w:rsidRPr="009B24BD" w:rsidRDefault="009B24BD" w:rsidP="009B24BD">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 of UE-to-UE co-channel CLI handling based on spatial domain coordination method which can be specific for dynamic/flexible TDD and/or common for both SBFD and dynamic /flexible TDD, </w:t>
            </w:r>
            <w:r w:rsidRPr="009B24BD">
              <w:rPr>
                <w:rFonts w:eastAsia="SimSun"/>
                <w:sz w:val="20"/>
              </w:rPr>
              <w:t>at least includes:</w:t>
            </w:r>
          </w:p>
          <w:p w14:paraId="44EFC1CE" w14:textId="77777777" w:rsidR="009B24BD" w:rsidRPr="009B24BD" w:rsidRDefault="009B24BD"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for spatial domain coordination by </w:t>
            </w:r>
            <w:proofErr w:type="spellStart"/>
            <w:r w:rsidRPr="009B24BD">
              <w:rPr>
                <w:rFonts w:eastAsia="맑은 고딕"/>
                <w:sz w:val="20"/>
              </w:rPr>
              <w:t>gNB</w:t>
            </w:r>
            <w:proofErr w:type="spellEnd"/>
          </w:p>
          <w:p w14:paraId="3CEADC0B" w14:textId="77777777" w:rsidR="009B24BD" w:rsidRPr="009B24BD" w:rsidRDefault="009B24BD" w:rsidP="00DA25ED">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 (if needed)</w:t>
            </w:r>
          </w:p>
          <w:p w14:paraId="286B42C4" w14:textId="4FA03137" w:rsidR="009B24BD" w:rsidRPr="009B24BD" w:rsidRDefault="009B24BD" w:rsidP="009B24BD">
            <w:pPr>
              <w:tabs>
                <w:tab w:val="num" w:pos="942"/>
              </w:tabs>
              <w:overflowPunct/>
              <w:autoSpaceDE/>
              <w:autoSpaceDN/>
              <w:adjustRightInd/>
              <w:spacing w:before="50" w:afterLines="50" w:line="276" w:lineRule="auto"/>
              <w:textAlignment w:val="auto"/>
              <w:rPr>
                <w:rFonts w:eastAsia="맑은 고딕"/>
                <w:sz w:val="20"/>
              </w:rPr>
            </w:pPr>
            <w:r w:rsidRPr="009B24BD">
              <w:rPr>
                <w:rFonts w:eastAsia="맑은 고딕"/>
                <w:sz w:val="20"/>
              </w:rPr>
              <w:t>Note1: Study can include method for FR1 and FR2</w:t>
            </w:r>
          </w:p>
        </w:tc>
      </w:tr>
    </w:tbl>
    <w:p w14:paraId="446AB555" w14:textId="77777777" w:rsidR="00BB2280" w:rsidRDefault="00BB2280" w:rsidP="00B767FA">
      <w:pPr>
        <w:tabs>
          <w:tab w:val="num" w:pos="942"/>
        </w:tabs>
        <w:overflowPunct/>
        <w:autoSpaceDE/>
        <w:autoSpaceDN/>
        <w:adjustRightInd/>
        <w:spacing w:before="50" w:afterLines="50" w:line="276" w:lineRule="auto"/>
        <w:textAlignment w:val="auto"/>
        <w:rPr>
          <w:lang w:val="en-US" w:eastAsia="ko-KR"/>
        </w:rPr>
      </w:pPr>
    </w:p>
    <w:p w14:paraId="2077BA43" w14:textId="4D6262D5" w:rsidR="00A82933" w:rsidRPr="00BB2280" w:rsidRDefault="00A82933" w:rsidP="00A82933">
      <w:pPr>
        <w:tabs>
          <w:tab w:val="num" w:pos="942"/>
        </w:tabs>
        <w:overflowPunct/>
        <w:autoSpaceDE/>
        <w:autoSpaceDN/>
        <w:adjustRightInd/>
        <w:spacing w:before="50" w:afterLines="50" w:line="276" w:lineRule="auto"/>
        <w:textAlignment w:val="auto"/>
        <w:rPr>
          <w:lang w:val="en-US" w:eastAsia="ko-KR"/>
        </w:rPr>
      </w:pP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w:t>
      </w:r>
      <w:r>
        <w:rPr>
          <w:lang w:val="en-US" w:eastAsia="ko-KR"/>
        </w:rPr>
        <w:t>10-</w:t>
      </w:r>
      <w:r>
        <w:rPr>
          <w:rFonts w:hint="eastAsia"/>
          <w:lang w:val="en-US" w:eastAsia="ko-KR"/>
        </w:rPr>
        <w:t>bis</w:t>
      </w:r>
      <w:r>
        <w:rPr>
          <w:lang w:val="en-US" w:eastAsia="ko-KR"/>
        </w:rPr>
        <w:t>-</w:t>
      </w:r>
      <w:r>
        <w:rPr>
          <w:rFonts w:hint="eastAsia"/>
          <w:lang w:val="en-US" w:eastAsia="ko-KR"/>
        </w:rPr>
        <w:t>e meeting</w:t>
      </w:r>
      <w:r>
        <w:rPr>
          <w:lang w:val="en-US" w:eastAsia="ko-KR"/>
        </w:rPr>
        <w:t xml:space="preserve"> [4]</w:t>
      </w:r>
      <w:r>
        <w:rPr>
          <w:rFonts w:hint="eastAsia"/>
          <w:lang w:val="en-US" w:eastAsia="ko-KR"/>
        </w:rPr>
        <w:t>.</w:t>
      </w:r>
    </w:p>
    <w:tbl>
      <w:tblPr>
        <w:tblStyle w:val="aa"/>
        <w:tblW w:w="0" w:type="auto"/>
        <w:tblLook w:val="04A0" w:firstRow="1" w:lastRow="0" w:firstColumn="1" w:lastColumn="0" w:noHBand="0" w:noVBand="1"/>
      </w:tblPr>
      <w:tblGrid>
        <w:gridCol w:w="9629"/>
      </w:tblGrid>
      <w:tr w:rsidR="00A82933" w14:paraId="0339808F" w14:textId="77777777" w:rsidTr="00A82933">
        <w:tc>
          <w:tcPr>
            <w:tcW w:w="9629" w:type="dxa"/>
          </w:tcPr>
          <w:p w14:paraId="3EE1A8A9" w14:textId="77777777" w:rsidR="00025ED7" w:rsidRPr="009B24BD" w:rsidRDefault="00025ED7" w:rsidP="00025ED7">
            <w:pPr>
              <w:rPr>
                <w:b/>
                <w:sz w:val="24"/>
                <w:u w:val="single"/>
                <w:lang w:eastAsia="ko-KR"/>
              </w:rPr>
            </w:pPr>
            <w:proofErr w:type="spellStart"/>
            <w:r w:rsidRPr="009B24BD">
              <w:rPr>
                <w:b/>
                <w:sz w:val="24"/>
                <w:u w:val="single"/>
                <w:lang w:eastAsia="ko-KR"/>
              </w:rPr>
              <w:lastRenderedPageBreak/>
              <w:t>gNB</w:t>
            </w:r>
            <w:proofErr w:type="spellEnd"/>
            <w:r w:rsidRPr="009B24BD">
              <w:rPr>
                <w:b/>
                <w:sz w:val="24"/>
                <w:u w:val="single"/>
                <w:lang w:eastAsia="ko-KR"/>
              </w:rPr>
              <w:t>-to-</w:t>
            </w:r>
            <w:proofErr w:type="spellStart"/>
            <w:r w:rsidRPr="009B24BD">
              <w:rPr>
                <w:b/>
                <w:sz w:val="24"/>
                <w:u w:val="single"/>
                <w:lang w:eastAsia="ko-KR"/>
              </w:rPr>
              <w:t>gNB</w:t>
            </w:r>
            <w:proofErr w:type="spellEnd"/>
            <w:r w:rsidRPr="009B24BD">
              <w:rPr>
                <w:b/>
                <w:sz w:val="24"/>
                <w:u w:val="single"/>
                <w:lang w:eastAsia="ko-KR"/>
              </w:rPr>
              <w:t xml:space="preserve"> CLI</w:t>
            </w:r>
          </w:p>
          <w:p w14:paraId="72103B60" w14:textId="77777777" w:rsidR="00025ED7" w:rsidRPr="00025ED7" w:rsidRDefault="00025ED7" w:rsidP="00025ED7">
            <w:pPr>
              <w:rPr>
                <w:sz w:val="20"/>
                <w:lang w:eastAsia="ko-KR"/>
              </w:rPr>
            </w:pPr>
          </w:p>
          <w:p w14:paraId="77A07310" w14:textId="73C2C5DC" w:rsidR="000820EE" w:rsidRPr="009B24BD" w:rsidRDefault="00025ED7" w:rsidP="00025ED7">
            <w:pPr>
              <w:rPr>
                <w:b/>
                <w:sz w:val="20"/>
                <w:lang w:eastAsia="ko-KR"/>
              </w:rPr>
            </w:pPr>
            <w:r w:rsidRPr="009B24BD">
              <w:rPr>
                <w:b/>
                <w:sz w:val="20"/>
                <w:lang w:eastAsia="ko-KR"/>
              </w:rPr>
              <w:t xml:space="preserve">1. </w:t>
            </w:r>
            <w:proofErr w:type="spellStart"/>
            <w:r w:rsidRPr="009B24BD">
              <w:rPr>
                <w:b/>
                <w:sz w:val="20"/>
                <w:lang w:eastAsia="ko-KR"/>
              </w:rPr>
              <w:t>gNB</w:t>
            </w:r>
            <w:proofErr w:type="spellEnd"/>
            <w:r w:rsidRPr="009B24BD">
              <w:rPr>
                <w:b/>
                <w:sz w:val="20"/>
                <w:lang w:eastAsia="ko-KR"/>
              </w:rPr>
              <w:t>-to-</w:t>
            </w:r>
            <w:proofErr w:type="spellStart"/>
            <w:r w:rsidRPr="009B24BD">
              <w:rPr>
                <w:b/>
                <w:sz w:val="20"/>
                <w:lang w:eastAsia="ko-KR"/>
              </w:rPr>
              <w:t>gNB</w:t>
            </w:r>
            <w:proofErr w:type="spellEnd"/>
            <w:r w:rsidRPr="009B24BD">
              <w:rPr>
                <w:b/>
                <w:sz w:val="20"/>
                <w:lang w:eastAsia="ko-KR"/>
              </w:rPr>
              <w:t xml:space="preserve"> CLI measurement</w:t>
            </w:r>
          </w:p>
          <w:p w14:paraId="616B3422" w14:textId="77777777" w:rsidR="000820EE" w:rsidRPr="000820EE" w:rsidRDefault="000820EE" w:rsidP="000820EE">
            <w:pPr>
              <w:pStyle w:val="proposal2"/>
              <w:spacing w:before="0" w:beforeAutospacing="0" w:after="0" w:afterAutospacing="0"/>
              <w:ind w:left="862" w:hanging="862"/>
              <w:rPr>
                <w:rFonts w:ascii="Times New Roman" w:hAnsi="Times New Roman"/>
                <w:sz w:val="20"/>
                <w:szCs w:val="20"/>
                <w:highlight w:val="green"/>
              </w:rPr>
            </w:pPr>
            <w:r w:rsidRPr="000820EE">
              <w:rPr>
                <w:rStyle w:val="affd"/>
                <w:rFonts w:ascii="Times New Roman" w:hAnsi="Times New Roman"/>
                <w:sz w:val="20"/>
                <w:szCs w:val="20"/>
                <w:highlight w:val="green"/>
              </w:rPr>
              <w:t>Agreement</w:t>
            </w:r>
          </w:p>
          <w:p w14:paraId="68BBD7FD" w14:textId="77777777" w:rsidR="000820EE" w:rsidRPr="000820EE" w:rsidRDefault="000820EE" w:rsidP="000820EE">
            <w:pPr>
              <w:rPr>
                <w:sz w:val="20"/>
              </w:rPr>
            </w:pPr>
            <w:r w:rsidRPr="000820EE">
              <w:rPr>
                <w:sz w:val="20"/>
              </w:rPr>
              <w:t xml:space="preserve">For </w:t>
            </w:r>
            <w:proofErr w:type="spellStart"/>
            <w:r w:rsidRPr="000820EE">
              <w:rPr>
                <w:sz w:val="20"/>
              </w:rPr>
              <w:t>gNB</w:t>
            </w:r>
            <w:proofErr w:type="spellEnd"/>
            <w:r w:rsidRPr="000820EE">
              <w:rPr>
                <w:sz w:val="20"/>
              </w:rPr>
              <w:t>-to-</w:t>
            </w:r>
            <w:proofErr w:type="spellStart"/>
            <w:r w:rsidRPr="000820EE">
              <w:rPr>
                <w:sz w:val="20"/>
              </w:rPr>
              <w:t>gNB</w:t>
            </w:r>
            <w:proofErr w:type="spellEnd"/>
            <w:r w:rsidRPr="000820EE">
              <w:rPr>
                <w:sz w:val="20"/>
              </w:rPr>
              <w:t xml:space="preserve"> co-channel CLI measurement, the</w:t>
            </w:r>
            <w:r w:rsidRPr="000820EE">
              <w:rPr>
                <w:rStyle w:val="apple-converted-space"/>
                <w:sz w:val="20"/>
              </w:rPr>
              <w:t> </w:t>
            </w:r>
            <w:r w:rsidRPr="000820EE">
              <w:rPr>
                <w:sz w:val="20"/>
              </w:rPr>
              <w:t>potential</w:t>
            </w:r>
            <w:r w:rsidRPr="000820EE">
              <w:rPr>
                <w:rStyle w:val="apple-converted-space"/>
                <w:sz w:val="20"/>
              </w:rPr>
              <w:t> </w:t>
            </w:r>
            <w:r w:rsidRPr="000820EE">
              <w:rPr>
                <w:sz w:val="20"/>
              </w:rPr>
              <w:t>benefit of uplink resources muting can be studied further.</w:t>
            </w:r>
          </w:p>
          <w:p w14:paraId="0959E45F" w14:textId="77777777" w:rsidR="000820EE" w:rsidRPr="000820EE" w:rsidRDefault="000820EE" w:rsidP="000820EE">
            <w:pPr>
              <w:rPr>
                <w:sz w:val="20"/>
              </w:rPr>
            </w:pPr>
            <w:r w:rsidRPr="000820EE">
              <w:rPr>
                <w:sz w:val="20"/>
              </w:rPr>
              <w:t xml:space="preserve">Note: Proponents of uplink resource muting are encouraged to provide evaluation result for comparison of performance between two cases when uplink resource muting based </w:t>
            </w:r>
            <w:proofErr w:type="spellStart"/>
            <w:r w:rsidRPr="000820EE">
              <w:rPr>
                <w:sz w:val="20"/>
              </w:rPr>
              <w:t>gNB-gNB</w:t>
            </w:r>
            <w:proofErr w:type="spellEnd"/>
            <w:r w:rsidRPr="000820EE">
              <w:rPr>
                <w:sz w:val="20"/>
              </w:rPr>
              <w:t xml:space="preserve"> CLI handling schemes including both UE transparent and non-UE transparent schemes is applied or not.</w:t>
            </w:r>
          </w:p>
          <w:p w14:paraId="4A90148F" w14:textId="77777777" w:rsidR="000820EE" w:rsidRPr="000820EE" w:rsidRDefault="000820EE" w:rsidP="000820EE">
            <w:pPr>
              <w:rPr>
                <w:sz w:val="20"/>
                <w:lang w:eastAsia="ko-KR"/>
              </w:rPr>
            </w:pPr>
          </w:p>
          <w:p w14:paraId="14718220" w14:textId="77777777" w:rsidR="000820EE" w:rsidRPr="000820EE" w:rsidRDefault="000820EE" w:rsidP="000820EE">
            <w:pPr>
              <w:rPr>
                <w:b/>
                <w:bCs/>
                <w:sz w:val="20"/>
                <w:highlight w:val="green"/>
                <w:lang w:eastAsia="ko-KR"/>
              </w:rPr>
            </w:pPr>
            <w:r w:rsidRPr="000820EE">
              <w:rPr>
                <w:b/>
                <w:bCs/>
                <w:sz w:val="20"/>
                <w:highlight w:val="green"/>
                <w:lang w:eastAsia="ko-KR"/>
              </w:rPr>
              <w:t>Agreement</w:t>
            </w:r>
          </w:p>
          <w:p w14:paraId="6199C6BC" w14:textId="77777777" w:rsidR="000820EE" w:rsidRPr="000820EE" w:rsidRDefault="000820EE" w:rsidP="000820EE">
            <w:pPr>
              <w:rPr>
                <w:rFonts w:eastAsia="맑은 고딕"/>
                <w:sz w:val="20"/>
                <w:lang w:eastAsia="ko-KR"/>
              </w:rPr>
            </w:pPr>
            <w:r w:rsidRPr="000820EE">
              <w:rPr>
                <w:rFonts w:eastAsia="맑은 고딕"/>
                <w:sz w:val="20"/>
                <w:lang w:eastAsia="ko-KR"/>
              </w:rPr>
              <w:t xml:space="preserve">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measurement, consider as baseline reusing existing DL channel(s)/signal(s)/</w:t>
            </w:r>
            <w:proofErr w:type="spellStart"/>
            <w:r w:rsidRPr="000820EE">
              <w:rPr>
                <w:rFonts w:eastAsia="맑은 고딕"/>
                <w:sz w:val="20"/>
                <w:lang w:eastAsia="ko-KR"/>
              </w:rPr>
              <w:t>measurement_resource</w:t>
            </w:r>
            <w:proofErr w:type="spellEnd"/>
            <w:r w:rsidRPr="000820EE">
              <w:rPr>
                <w:rFonts w:eastAsia="맑은 고딕"/>
                <w:sz w:val="20"/>
                <w:lang w:eastAsia="ko-KR"/>
              </w:rPr>
              <w:t>(s)</w:t>
            </w:r>
          </w:p>
          <w:p w14:paraId="636A1494" w14:textId="77777777" w:rsidR="000820EE" w:rsidRPr="000820EE" w:rsidRDefault="000820EE" w:rsidP="00DA25ED">
            <w:pPr>
              <w:pStyle w:val="ac"/>
              <w:numPr>
                <w:ilvl w:val="0"/>
                <w:numId w:val="39"/>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For example, SSB, NZP/ZP-CSI-RS, DMRS for PDCCH/PDSCH, CSI-IM, RSSI measurement resource, etc.</w:t>
            </w:r>
          </w:p>
          <w:p w14:paraId="77A45C63" w14:textId="77777777" w:rsidR="000820EE" w:rsidRPr="000820EE" w:rsidRDefault="000820EE" w:rsidP="00DA25ED">
            <w:pPr>
              <w:pStyle w:val="ac"/>
              <w:numPr>
                <w:ilvl w:val="0"/>
                <w:numId w:val="39"/>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 xml:space="preserve">FFS: Which type of DL channel(s)/signal(s) can be used 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measurement</w:t>
            </w:r>
          </w:p>
          <w:p w14:paraId="77792E02" w14:textId="77777777" w:rsidR="000820EE" w:rsidRPr="000820EE" w:rsidRDefault="000820EE" w:rsidP="00DA25ED">
            <w:pPr>
              <w:pStyle w:val="ac"/>
              <w:numPr>
                <w:ilvl w:val="0"/>
                <w:numId w:val="39"/>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FFS: How resources are used/configured</w:t>
            </w:r>
          </w:p>
          <w:p w14:paraId="157DA121" w14:textId="77777777" w:rsidR="000820EE" w:rsidRPr="000820EE" w:rsidRDefault="000820EE" w:rsidP="000820EE">
            <w:pPr>
              <w:rPr>
                <w:rFonts w:eastAsiaTheme="minorEastAsia"/>
                <w:sz w:val="20"/>
                <w:lang w:eastAsia="ko-KR"/>
              </w:rPr>
            </w:pPr>
          </w:p>
          <w:p w14:paraId="628597FA" w14:textId="453DE777" w:rsidR="000820EE" w:rsidRPr="009B24BD" w:rsidRDefault="000820EE" w:rsidP="000820EE">
            <w:pPr>
              <w:rPr>
                <w:rFonts w:eastAsiaTheme="minorEastAsia"/>
                <w:b/>
                <w:sz w:val="20"/>
                <w:lang w:eastAsia="ko-KR"/>
              </w:rPr>
            </w:pPr>
            <w:r w:rsidRPr="009B24BD">
              <w:rPr>
                <w:rFonts w:eastAsiaTheme="minorEastAsia"/>
                <w:b/>
                <w:sz w:val="20"/>
                <w:lang w:eastAsia="ko-KR"/>
              </w:rPr>
              <w:t>3. Spatial domain enhancements</w:t>
            </w:r>
          </w:p>
          <w:p w14:paraId="0F9B38CC" w14:textId="77777777" w:rsidR="000820EE" w:rsidRPr="000820EE" w:rsidRDefault="000820EE" w:rsidP="000820EE">
            <w:pPr>
              <w:rPr>
                <w:b/>
                <w:bCs/>
                <w:sz w:val="20"/>
                <w:highlight w:val="green"/>
                <w:lang w:eastAsia="ko-KR"/>
              </w:rPr>
            </w:pPr>
            <w:r w:rsidRPr="000820EE">
              <w:rPr>
                <w:b/>
                <w:bCs/>
                <w:sz w:val="20"/>
                <w:highlight w:val="green"/>
                <w:lang w:eastAsia="ko-KR"/>
              </w:rPr>
              <w:t>Agreement</w:t>
            </w:r>
          </w:p>
          <w:p w14:paraId="50DE9A5D" w14:textId="77777777" w:rsidR="000820EE" w:rsidRPr="000820EE" w:rsidRDefault="000820EE" w:rsidP="000820EE">
            <w:pPr>
              <w:rPr>
                <w:rFonts w:eastAsia="맑은 고딕"/>
                <w:sz w:val="20"/>
                <w:lang w:eastAsia="ko-KR"/>
              </w:rPr>
            </w:pPr>
            <w:r w:rsidRPr="000820EE">
              <w:rPr>
                <w:rFonts w:eastAsia="맑은 고딕"/>
                <w:sz w:val="20"/>
                <w:lang w:eastAsia="ko-KR"/>
              </w:rPr>
              <w:t xml:space="preserve">For details of spatial domain coordination method 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handling, at least followings can be studied. </w:t>
            </w:r>
          </w:p>
          <w:p w14:paraId="06D4BABB" w14:textId="77777777" w:rsidR="000820EE" w:rsidRPr="000820EE" w:rsidRDefault="000820EE" w:rsidP="00DA25ED">
            <w:pPr>
              <w:pStyle w:val="ac"/>
              <w:numPr>
                <w:ilvl w:val="0"/>
                <w:numId w:val="4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sz w:val="20"/>
                <w:lang w:eastAsia="ko-KR"/>
              </w:rPr>
              <w:t xml:space="preserve">Recommended/restricted Beams between </w:t>
            </w:r>
            <w:proofErr w:type="spellStart"/>
            <w:r w:rsidRPr="000820EE">
              <w:rPr>
                <w:rFonts w:eastAsia="맑은 고딕"/>
                <w:sz w:val="20"/>
                <w:lang w:eastAsia="ko-KR"/>
              </w:rPr>
              <w:t>gNBs</w:t>
            </w:r>
            <w:proofErr w:type="spellEnd"/>
          </w:p>
          <w:p w14:paraId="2A0C3C5A" w14:textId="77777777" w:rsidR="000820EE" w:rsidRPr="000820EE" w:rsidRDefault="000820EE" w:rsidP="00DA25ED">
            <w:pPr>
              <w:pStyle w:val="ac"/>
              <w:numPr>
                <w:ilvl w:val="0"/>
                <w:numId w:val="4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iCs/>
                <w:sz w:val="20"/>
                <w:lang w:eastAsia="ko-KR"/>
              </w:rPr>
              <w:t xml:space="preserve">Beam nulling between </w:t>
            </w:r>
            <w:proofErr w:type="spellStart"/>
            <w:r w:rsidRPr="000820EE">
              <w:rPr>
                <w:rFonts w:eastAsia="맑은 고딕"/>
                <w:iCs/>
                <w:sz w:val="20"/>
                <w:lang w:eastAsia="ko-KR"/>
              </w:rPr>
              <w:t>gNBs</w:t>
            </w:r>
            <w:proofErr w:type="spellEnd"/>
          </w:p>
          <w:p w14:paraId="327406D0" w14:textId="77777777" w:rsidR="000820EE" w:rsidRPr="000820EE" w:rsidRDefault="000820EE" w:rsidP="00DA25ED">
            <w:pPr>
              <w:pStyle w:val="ac"/>
              <w:numPr>
                <w:ilvl w:val="0"/>
                <w:numId w:val="4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iCs/>
                <w:sz w:val="20"/>
                <w:lang w:eastAsia="ko-KR"/>
              </w:rPr>
              <w:t xml:space="preserve">Beam pairing between </w:t>
            </w:r>
            <w:proofErr w:type="spellStart"/>
            <w:r w:rsidRPr="000820EE">
              <w:rPr>
                <w:rFonts w:eastAsia="맑은 고딕"/>
                <w:iCs/>
                <w:sz w:val="20"/>
                <w:lang w:eastAsia="ko-KR"/>
              </w:rPr>
              <w:t>gNBs</w:t>
            </w:r>
            <w:proofErr w:type="spellEnd"/>
          </w:p>
          <w:p w14:paraId="2836234B" w14:textId="77777777" w:rsidR="000820EE" w:rsidRPr="000820EE" w:rsidRDefault="000820EE" w:rsidP="00DA25ED">
            <w:pPr>
              <w:pStyle w:val="ac"/>
              <w:numPr>
                <w:ilvl w:val="0"/>
                <w:numId w:val="4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iCs/>
                <w:sz w:val="20"/>
                <w:lang w:eastAsia="ko-KR"/>
              </w:rPr>
              <w:t>Other schemes are not precluded.</w:t>
            </w:r>
            <w:r w:rsidRPr="000820EE">
              <w:rPr>
                <w:rFonts w:eastAsia="맑은 고딕"/>
                <w:sz w:val="20"/>
                <w:lang w:eastAsia="ko-KR"/>
              </w:rPr>
              <w:t xml:space="preserve"> </w:t>
            </w:r>
          </w:p>
          <w:p w14:paraId="2FFAD5C6" w14:textId="77777777" w:rsidR="00A82933" w:rsidRDefault="00A82933" w:rsidP="000820EE">
            <w:pPr>
              <w:rPr>
                <w:rFonts w:eastAsiaTheme="minorEastAsia"/>
                <w:sz w:val="20"/>
                <w:lang w:eastAsia="ko-KR"/>
              </w:rPr>
            </w:pPr>
          </w:p>
          <w:p w14:paraId="44E7DADB" w14:textId="4A02C4CF" w:rsidR="00025ED7" w:rsidRPr="009B24BD" w:rsidRDefault="00025ED7" w:rsidP="000820EE">
            <w:pPr>
              <w:rPr>
                <w:rFonts w:eastAsiaTheme="minorEastAsia"/>
                <w:b/>
                <w:sz w:val="20"/>
                <w:lang w:eastAsia="ko-KR"/>
              </w:rPr>
            </w:pPr>
            <w:r w:rsidRPr="009B24BD">
              <w:rPr>
                <w:rFonts w:eastAsiaTheme="minorEastAsia"/>
                <w:b/>
                <w:sz w:val="20"/>
                <w:lang w:eastAsia="ko-KR"/>
              </w:rPr>
              <w:t>7. Potential enhancements to Rel-16 RIM</w:t>
            </w:r>
          </w:p>
          <w:p w14:paraId="2D8769F0" w14:textId="77777777" w:rsidR="00025ED7" w:rsidRPr="000820EE" w:rsidRDefault="00025ED7" w:rsidP="00025ED7">
            <w:pPr>
              <w:rPr>
                <w:b/>
                <w:bCs/>
                <w:sz w:val="20"/>
                <w:lang w:val="en-US" w:eastAsia="ko-KR"/>
              </w:rPr>
            </w:pPr>
            <w:r w:rsidRPr="000820EE">
              <w:rPr>
                <w:b/>
                <w:bCs/>
                <w:sz w:val="20"/>
                <w:lang w:val="en-US" w:eastAsia="ko-KR"/>
              </w:rPr>
              <w:t>Conclusion</w:t>
            </w:r>
          </w:p>
          <w:p w14:paraId="3EF7D535" w14:textId="77777777" w:rsidR="00025ED7" w:rsidRDefault="00025ED7" w:rsidP="00025ED7">
            <w:pPr>
              <w:pStyle w:val="ac"/>
              <w:suppressAutoHyphens/>
              <w:ind w:leftChars="0" w:left="0"/>
              <w:rPr>
                <w:rFonts w:eastAsia="맑은 고딕"/>
                <w:sz w:val="20"/>
                <w:lang w:eastAsia="ko-KR"/>
              </w:rPr>
            </w:pPr>
            <w:r w:rsidRPr="000820EE">
              <w:rPr>
                <w:rFonts w:eastAsia="맑은 고딕"/>
                <w:sz w:val="20"/>
                <w:lang w:eastAsia="ko-KR"/>
              </w:rPr>
              <w:t xml:space="preserve">No further discussion for potential enhancement to Rel-16 RIM 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handling which can be specific for dynamic/flexible TDD and/or common for both SBFD and dynamic/flexible TDD.</w:t>
            </w:r>
          </w:p>
          <w:p w14:paraId="39C35DE5" w14:textId="77777777" w:rsidR="00025ED7" w:rsidRPr="000820EE" w:rsidRDefault="00025ED7" w:rsidP="00025ED7">
            <w:pPr>
              <w:pStyle w:val="ac"/>
              <w:suppressAutoHyphens/>
              <w:ind w:leftChars="0" w:left="0"/>
              <w:rPr>
                <w:rFonts w:eastAsia="맑은 고딕"/>
                <w:sz w:val="20"/>
                <w:lang w:eastAsia="ko-KR"/>
              </w:rPr>
            </w:pPr>
          </w:p>
          <w:p w14:paraId="44BB34DC" w14:textId="5DE51E2C" w:rsidR="00025ED7" w:rsidRPr="009B24BD" w:rsidRDefault="00025ED7" w:rsidP="00025ED7">
            <w:pPr>
              <w:rPr>
                <w:b/>
                <w:sz w:val="20"/>
                <w:lang w:eastAsia="ko-KR"/>
              </w:rPr>
            </w:pPr>
            <w:r w:rsidRPr="009B24BD">
              <w:rPr>
                <w:b/>
                <w:sz w:val="20"/>
                <w:lang w:eastAsia="ko-KR"/>
              </w:rPr>
              <w:t>8. Sensing based mechanism</w:t>
            </w:r>
          </w:p>
          <w:p w14:paraId="5CE7B742" w14:textId="77777777" w:rsidR="00025ED7" w:rsidRPr="000820EE" w:rsidRDefault="00025ED7" w:rsidP="00025ED7">
            <w:pPr>
              <w:rPr>
                <w:b/>
                <w:bCs/>
                <w:sz w:val="20"/>
                <w:lang w:val="en-US" w:eastAsia="ko-KR"/>
              </w:rPr>
            </w:pPr>
            <w:r w:rsidRPr="000820EE">
              <w:rPr>
                <w:b/>
                <w:bCs/>
                <w:sz w:val="20"/>
                <w:lang w:val="en-US" w:eastAsia="ko-KR"/>
              </w:rPr>
              <w:t>Conclusion</w:t>
            </w:r>
          </w:p>
          <w:p w14:paraId="406E48ED" w14:textId="77777777" w:rsidR="00025ED7" w:rsidRPr="000820EE" w:rsidRDefault="00025ED7" w:rsidP="00025ED7">
            <w:pPr>
              <w:pStyle w:val="ac"/>
              <w:suppressAutoHyphens/>
              <w:ind w:leftChars="0" w:left="0"/>
              <w:rPr>
                <w:rFonts w:eastAsia="맑은 고딕"/>
                <w:sz w:val="20"/>
                <w:lang w:eastAsia="ko-KR"/>
              </w:rPr>
            </w:pPr>
            <w:r w:rsidRPr="000820EE">
              <w:rPr>
                <w:rFonts w:eastAsia="맑은 고딕"/>
                <w:sz w:val="20"/>
                <w:lang w:eastAsia="ko-KR"/>
              </w:rPr>
              <w:t xml:space="preserve">No further discussion for sensing based mechanism 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handling which can be specific for dynamic/flexible TDD and/or common for both SBFD and dynamic/flexible TDD.</w:t>
            </w:r>
          </w:p>
          <w:p w14:paraId="0DC3D9CE" w14:textId="77777777" w:rsidR="00025ED7" w:rsidRPr="00025ED7" w:rsidRDefault="00025ED7" w:rsidP="000820EE">
            <w:pPr>
              <w:rPr>
                <w:rFonts w:eastAsiaTheme="minorEastAsia"/>
                <w:sz w:val="20"/>
                <w:lang w:eastAsia="ko-KR"/>
              </w:rPr>
            </w:pPr>
          </w:p>
          <w:p w14:paraId="069AFF1C" w14:textId="77777777" w:rsidR="00025ED7" w:rsidRPr="00025ED7" w:rsidRDefault="00025ED7" w:rsidP="000820EE">
            <w:pPr>
              <w:rPr>
                <w:rFonts w:eastAsiaTheme="minorEastAsia"/>
                <w:sz w:val="20"/>
                <w:lang w:eastAsia="ko-KR"/>
              </w:rPr>
            </w:pPr>
          </w:p>
        </w:tc>
      </w:tr>
      <w:tr w:rsidR="000820EE" w14:paraId="0CF75C2D" w14:textId="77777777" w:rsidTr="00A82933">
        <w:tc>
          <w:tcPr>
            <w:tcW w:w="9629" w:type="dxa"/>
          </w:tcPr>
          <w:p w14:paraId="0897D343" w14:textId="08D2CAC8" w:rsidR="000820EE" w:rsidRPr="009B24BD" w:rsidRDefault="000820EE" w:rsidP="000820EE">
            <w:pPr>
              <w:rPr>
                <w:rFonts w:eastAsiaTheme="minorEastAsia"/>
                <w:b/>
                <w:bCs/>
                <w:sz w:val="24"/>
                <w:u w:val="single"/>
                <w:lang w:val="en-US" w:eastAsia="ko-KR"/>
              </w:rPr>
            </w:pPr>
            <w:r w:rsidRPr="009B24BD">
              <w:rPr>
                <w:rFonts w:eastAsiaTheme="minorEastAsia"/>
                <w:b/>
                <w:bCs/>
                <w:sz w:val="24"/>
                <w:u w:val="single"/>
                <w:lang w:val="en-US" w:eastAsia="ko-KR"/>
              </w:rPr>
              <w:t>UE-to-UE CLI</w:t>
            </w:r>
          </w:p>
          <w:p w14:paraId="43906B8F" w14:textId="77777777" w:rsidR="000820EE" w:rsidRPr="000820EE" w:rsidRDefault="000820EE" w:rsidP="000820EE">
            <w:pPr>
              <w:rPr>
                <w:rFonts w:eastAsiaTheme="minorEastAsia"/>
                <w:b/>
                <w:bCs/>
                <w:sz w:val="20"/>
                <w:lang w:val="en-US" w:eastAsia="ko-KR"/>
              </w:rPr>
            </w:pPr>
          </w:p>
          <w:p w14:paraId="276FD01A" w14:textId="4E1D3D82" w:rsidR="000820EE" w:rsidRPr="009B24BD" w:rsidRDefault="000820EE" w:rsidP="000820EE">
            <w:pPr>
              <w:rPr>
                <w:b/>
                <w:sz w:val="20"/>
                <w:lang w:eastAsia="ko-KR"/>
              </w:rPr>
            </w:pPr>
            <w:r w:rsidRPr="009B24BD">
              <w:rPr>
                <w:b/>
                <w:sz w:val="20"/>
                <w:lang w:eastAsia="ko-KR"/>
              </w:rPr>
              <w:t>1. Potential enhancements to UE-to-UE CLI measurement/reporting</w:t>
            </w:r>
          </w:p>
          <w:p w14:paraId="4071253B" w14:textId="77777777" w:rsidR="000820EE" w:rsidRPr="000820EE" w:rsidRDefault="000820EE" w:rsidP="000820EE">
            <w:pPr>
              <w:rPr>
                <w:b/>
                <w:bCs/>
                <w:sz w:val="20"/>
                <w:highlight w:val="green"/>
                <w:lang w:eastAsia="ko-KR"/>
              </w:rPr>
            </w:pPr>
            <w:r w:rsidRPr="000820EE">
              <w:rPr>
                <w:b/>
                <w:bCs/>
                <w:sz w:val="20"/>
                <w:highlight w:val="green"/>
                <w:lang w:eastAsia="ko-KR"/>
              </w:rPr>
              <w:t>Agreement</w:t>
            </w:r>
          </w:p>
          <w:p w14:paraId="4FAE1336" w14:textId="77777777" w:rsidR="000820EE" w:rsidRPr="000820EE" w:rsidRDefault="000820EE" w:rsidP="000820EE">
            <w:pPr>
              <w:rPr>
                <w:rFonts w:eastAsia="맑은 고딕"/>
                <w:sz w:val="20"/>
                <w:lang w:eastAsia="ko-KR"/>
              </w:rPr>
            </w:pPr>
            <w:r w:rsidRPr="000820EE">
              <w:rPr>
                <w:rFonts w:eastAsia="맑은 고딕"/>
                <w:sz w:val="20"/>
                <w:lang w:eastAsia="ko-KR"/>
              </w:rPr>
              <w:t>For UE-to-UE co-channel CLI measurement, consider as baseline reusing existing channel(s)/signal(s)/</w:t>
            </w:r>
            <w:proofErr w:type="spellStart"/>
            <w:r w:rsidRPr="000820EE">
              <w:rPr>
                <w:rFonts w:eastAsia="맑은 고딕"/>
                <w:sz w:val="20"/>
                <w:lang w:eastAsia="ko-KR"/>
              </w:rPr>
              <w:t>measurement_resource</w:t>
            </w:r>
            <w:proofErr w:type="spellEnd"/>
            <w:r w:rsidRPr="000820EE">
              <w:rPr>
                <w:rFonts w:eastAsia="맑은 고딕"/>
                <w:sz w:val="20"/>
                <w:lang w:eastAsia="ko-KR"/>
              </w:rPr>
              <w:t>(s)</w:t>
            </w:r>
          </w:p>
          <w:p w14:paraId="6423E318" w14:textId="77777777" w:rsidR="000820EE" w:rsidRPr="000820EE" w:rsidRDefault="000820EE" w:rsidP="00DA25ED">
            <w:pPr>
              <w:numPr>
                <w:ilvl w:val="0"/>
                <w:numId w:val="38"/>
              </w:numPr>
              <w:overflowPunct/>
              <w:autoSpaceDE/>
              <w:autoSpaceDN/>
              <w:adjustRightInd/>
              <w:spacing w:after="0"/>
              <w:jc w:val="left"/>
              <w:textAlignment w:val="auto"/>
              <w:rPr>
                <w:sz w:val="20"/>
                <w:lang w:eastAsia="ko-KR"/>
              </w:rPr>
            </w:pPr>
            <w:r w:rsidRPr="000820EE">
              <w:rPr>
                <w:rFonts w:eastAsia="맑은 고딕"/>
                <w:sz w:val="20"/>
                <w:lang w:eastAsia="ko-KR"/>
              </w:rPr>
              <w:t>For example, SRS resources defined in Rel-16 for SRS-RSRP measurement, CLI-RSSI resources defined in Rel-16 for CLI-RSSI measurement</w:t>
            </w:r>
          </w:p>
          <w:p w14:paraId="4FCBFFD0" w14:textId="77777777" w:rsidR="000820EE" w:rsidRPr="000820EE" w:rsidRDefault="000820EE" w:rsidP="00DA25ED">
            <w:pPr>
              <w:pStyle w:val="ac"/>
              <w:numPr>
                <w:ilvl w:val="1"/>
                <w:numId w:val="38"/>
              </w:numPr>
              <w:suppressAutoHyphens/>
              <w:overflowPunct/>
              <w:autoSpaceDE/>
              <w:autoSpaceDN/>
              <w:adjustRightInd/>
              <w:spacing w:after="0"/>
              <w:ind w:leftChars="0"/>
              <w:jc w:val="left"/>
              <w:rPr>
                <w:rFonts w:eastAsia="맑은 고딕"/>
                <w:sz w:val="20"/>
                <w:lang w:eastAsia="ko-KR"/>
              </w:rPr>
            </w:pPr>
            <w:r w:rsidRPr="000820EE">
              <w:rPr>
                <w:rFonts w:eastAsia="SimSun"/>
                <w:sz w:val="20"/>
              </w:rPr>
              <w:t>FFS potential enhancements</w:t>
            </w:r>
          </w:p>
          <w:p w14:paraId="0152F01B" w14:textId="77777777" w:rsidR="000820EE" w:rsidRPr="000820EE" w:rsidRDefault="000820EE" w:rsidP="000820EE">
            <w:pPr>
              <w:rPr>
                <w:b/>
                <w:bCs/>
                <w:sz w:val="20"/>
                <w:highlight w:val="green"/>
                <w:lang w:eastAsia="ko-KR"/>
              </w:rPr>
            </w:pPr>
          </w:p>
          <w:p w14:paraId="078F433A" w14:textId="77777777" w:rsidR="000820EE" w:rsidRPr="000820EE" w:rsidRDefault="000820EE" w:rsidP="000820EE">
            <w:pPr>
              <w:rPr>
                <w:b/>
                <w:bCs/>
                <w:sz w:val="20"/>
                <w:highlight w:val="green"/>
                <w:lang w:eastAsia="ko-KR"/>
              </w:rPr>
            </w:pPr>
            <w:r w:rsidRPr="000820EE">
              <w:rPr>
                <w:b/>
                <w:bCs/>
                <w:sz w:val="20"/>
                <w:highlight w:val="green"/>
                <w:lang w:eastAsia="ko-KR"/>
              </w:rPr>
              <w:t>Agreement</w:t>
            </w:r>
          </w:p>
          <w:p w14:paraId="1E12AA04" w14:textId="77777777" w:rsidR="000820EE" w:rsidRPr="000820EE" w:rsidRDefault="000820EE" w:rsidP="000820EE">
            <w:pPr>
              <w:rPr>
                <w:rFonts w:eastAsia="맑은 고딕"/>
                <w:sz w:val="20"/>
                <w:lang w:eastAsia="ko-KR"/>
              </w:rPr>
            </w:pPr>
            <w:r w:rsidRPr="000820EE">
              <w:rPr>
                <w:rFonts w:eastAsia="맑은 고딕"/>
                <w:sz w:val="20"/>
                <w:lang w:eastAsia="ko-KR"/>
              </w:rPr>
              <w:t>For UE-to-UE co-channel CLI handling, study L1/L2 based UE-to-UE CLI measurement and reporting</w:t>
            </w:r>
          </w:p>
          <w:p w14:paraId="4D1119CB" w14:textId="77777777" w:rsidR="000820EE" w:rsidRPr="000820EE" w:rsidRDefault="000820EE" w:rsidP="00DA25ED">
            <w:pPr>
              <w:pStyle w:val="ac"/>
              <w:numPr>
                <w:ilvl w:val="0"/>
                <w:numId w:val="40"/>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Note: Accounting for</w:t>
            </w:r>
            <w:r w:rsidRPr="000820EE">
              <w:rPr>
                <w:rFonts w:eastAsia="맑은 고딕"/>
                <w:color w:val="FF0000"/>
                <w:sz w:val="20"/>
                <w:lang w:eastAsia="ko-KR"/>
              </w:rPr>
              <w:t xml:space="preserve"> </w:t>
            </w:r>
            <w:r w:rsidRPr="000820EE">
              <w:rPr>
                <w:rFonts w:eastAsia="맑은 고딕"/>
                <w:sz w:val="20"/>
                <w:lang w:eastAsia="ko-KR"/>
              </w:rPr>
              <w:t>UE processing/reporting delay – companies to share their assumptions</w:t>
            </w:r>
          </w:p>
          <w:p w14:paraId="24175F62" w14:textId="77777777" w:rsidR="000820EE" w:rsidRPr="000820EE" w:rsidRDefault="000820EE" w:rsidP="00DA25ED">
            <w:pPr>
              <w:pStyle w:val="ac"/>
              <w:numPr>
                <w:ilvl w:val="0"/>
                <w:numId w:val="40"/>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 xml:space="preserve">Note: Proponents are encouraged to provide </w:t>
            </w:r>
            <w:r w:rsidRPr="000820EE">
              <w:rPr>
                <w:rFonts w:eastAsia="SimSun"/>
                <w:sz w:val="20"/>
                <w:lang w:bidi="hi-IN"/>
              </w:rPr>
              <w:t>the mechanism of L1/L2 based CLI measurement</w:t>
            </w:r>
            <w:r w:rsidRPr="000820EE">
              <w:rPr>
                <w:rFonts w:eastAsia="맑은 고딕"/>
                <w:sz w:val="20"/>
                <w:lang w:eastAsia="ko-KR"/>
              </w:rPr>
              <w:t xml:space="preserve"> and reporting, and to provide the </w:t>
            </w:r>
            <w:r w:rsidRPr="000820EE">
              <w:rPr>
                <w:rFonts w:eastAsia="SimSun"/>
                <w:sz w:val="20"/>
                <w:lang w:bidi="hi-IN"/>
              </w:rPr>
              <w:t>benefits of L1/L2 based CLI measurement</w:t>
            </w:r>
            <w:r w:rsidRPr="000820EE">
              <w:rPr>
                <w:rFonts w:eastAsia="맑은 고딕"/>
                <w:sz w:val="20"/>
                <w:lang w:eastAsia="ko-KR"/>
              </w:rPr>
              <w:t xml:space="preserve"> and reporting compared with existing L3 CLI/CSI measurement and report with evaluation result</w:t>
            </w:r>
          </w:p>
          <w:p w14:paraId="2FB2F5E3" w14:textId="77777777" w:rsidR="000820EE" w:rsidRPr="000820EE" w:rsidRDefault="000820EE" w:rsidP="00DA25ED">
            <w:pPr>
              <w:pStyle w:val="ac"/>
              <w:numPr>
                <w:ilvl w:val="0"/>
                <w:numId w:val="40"/>
              </w:numPr>
              <w:suppressAutoHyphens/>
              <w:overflowPunct/>
              <w:autoSpaceDE/>
              <w:autoSpaceDN/>
              <w:adjustRightInd/>
              <w:spacing w:after="0"/>
              <w:ind w:leftChars="0" w:left="806" w:hanging="403"/>
              <w:jc w:val="left"/>
              <w:rPr>
                <w:rFonts w:eastAsia="맑은 고딕"/>
                <w:sz w:val="20"/>
                <w:lang w:eastAsia="ko-KR"/>
              </w:rPr>
            </w:pPr>
            <w:r w:rsidRPr="000820EE">
              <w:rPr>
                <w:rFonts w:eastAsia="SimSun"/>
                <w:sz w:val="20"/>
              </w:rPr>
              <w:t xml:space="preserve">Note: </w:t>
            </w:r>
            <w:r w:rsidRPr="000820EE">
              <w:rPr>
                <w:rFonts w:eastAsia="맑은 고딕"/>
                <w:sz w:val="20"/>
                <w:lang w:eastAsia="ko-KR"/>
              </w:rPr>
              <w:t>Accounting for</w:t>
            </w:r>
            <w:r w:rsidRPr="000820EE">
              <w:rPr>
                <w:rFonts w:eastAsia="SimSun"/>
                <w:sz w:val="20"/>
              </w:rPr>
              <w:t xml:space="preserve"> information exchange delay between </w:t>
            </w:r>
            <w:proofErr w:type="spellStart"/>
            <w:r w:rsidRPr="000820EE">
              <w:rPr>
                <w:rFonts w:eastAsia="SimSun"/>
                <w:sz w:val="20"/>
              </w:rPr>
              <w:t>gNBs</w:t>
            </w:r>
            <w:proofErr w:type="spellEnd"/>
            <w:r w:rsidRPr="000820EE">
              <w:rPr>
                <w:rFonts w:eastAsia="맑은 고딕"/>
                <w:sz w:val="20"/>
                <w:lang w:eastAsia="ko-KR"/>
              </w:rPr>
              <w:t xml:space="preserve"> (if applicable)</w:t>
            </w:r>
          </w:p>
          <w:p w14:paraId="38E7BCB5" w14:textId="77777777" w:rsidR="000820EE" w:rsidRPr="000820EE" w:rsidRDefault="000820EE" w:rsidP="000820EE">
            <w:pPr>
              <w:rPr>
                <w:rFonts w:eastAsiaTheme="minorEastAsia"/>
                <w:b/>
                <w:bCs/>
                <w:sz w:val="20"/>
                <w:lang w:val="en-US" w:eastAsia="ko-KR"/>
              </w:rPr>
            </w:pPr>
          </w:p>
          <w:p w14:paraId="6BC2F367" w14:textId="247F3EFE" w:rsidR="000820EE" w:rsidRPr="009B24BD" w:rsidRDefault="000820EE" w:rsidP="000820EE">
            <w:pPr>
              <w:rPr>
                <w:b/>
                <w:sz w:val="20"/>
                <w:lang w:eastAsia="ko-KR"/>
              </w:rPr>
            </w:pPr>
            <w:r w:rsidRPr="009B24BD">
              <w:rPr>
                <w:b/>
                <w:sz w:val="20"/>
                <w:lang w:eastAsia="ko-KR"/>
              </w:rPr>
              <w:t>4. Advanced Receive</w:t>
            </w:r>
            <w:r w:rsidR="0060636E">
              <w:rPr>
                <w:b/>
                <w:sz w:val="20"/>
                <w:lang w:eastAsia="ko-KR"/>
              </w:rPr>
              <w:t>r</w:t>
            </w:r>
          </w:p>
          <w:p w14:paraId="3100A251" w14:textId="77777777" w:rsidR="000820EE" w:rsidRPr="000820EE" w:rsidRDefault="000820EE" w:rsidP="000820EE">
            <w:pPr>
              <w:rPr>
                <w:b/>
                <w:bCs/>
                <w:sz w:val="20"/>
                <w:lang w:eastAsia="ko-KR"/>
              </w:rPr>
            </w:pPr>
            <w:r w:rsidRPr="000820EE">
              <w:rPr>
                <w:b/>
                <w:bCs/>
                <w:sz w:val="20"/>
                <w:lang w:eastAsia="ko-KR"/>
              </w:rPr>
              <w:t xml:space="preserve">Conclusion </w:t>
            </w:r>
          </w:p>
          <w:p w14:paraId="005FC67C" w14:textId="77777777" w:rsidR="000820EE" w:rsidRPr="000820EE" w:rsidRDefault="000820EE" w:rsidP="000820EE">
            <w:pPr>
              <w:rPr>
                <w:rFonts w:eastAsia="맑은 고딕"/>
                <w:sz w:val="20"/>
                <w:lang w:eastAsia="ko-KR"/>
              </w:rPr>
            </w:pPr>
            <w:r w:rsidRPr="000820EE">
              <w:rPr>
                <w:rFonts w:eastAsia="맑은 고딕"/>
                <w:sz w:val="20"/>
                <w:lang w:eastAsia="ko-KR"/>
              </w:rPr>
              <w:t xml:space="preserve">Under AI 9.3.3, no further discussion on UE side advanced receiver for UE-to-UE co-channel CLI handling which can be specific for dynamic/flexible TDD and/or common for both SBFD and dynamic/flexible TDD </w:t>
            </w:r>
          </w:p>
          <w:p w14:paraId="5CC180B2" w14:textId="77777777" w:rsidR="000820EE" w:rsidRDefault="000820EE" w:rsidP="000820EE">
            <w:pPr>
              <w:rPr>
                <w:rFonts w:eastAsiaTheme="minorEastAsia"/>
                <w:b/>
                <w:bCs/>
                <w:sz w:val="20"/>
                <w:lang w:val="en-US" w:eastAsia="ko-KR"/>
              </w:rPr>
            </w:pPr>
          </w:p>
          <w:p w14:paraId="06731664" w14:textId="51ACDF3E" w:rsidR="000820EE" w:rsidRPr="009B24BD" w:rsidRDefault="000820EE" w:rsidP="000820EE">
            <w:pPr>
              <w:pStyle w:val="ac"/>
              <w:suppressAutoHyphens/>
              <w:ind w:leftChars="0" w:left="0"/>
              <w:rPr>
                <w:rFonts w:eastAsia="맑은 고딕"/>
                <w:b/>
                <w:sz w:val="20"/>
                <w:lang w:eastAsia="ko-KR"/>
              </w:rPr>
            </w:pPr>
            <w:r w:rsidRPr="009B24BD">
              <w:rPr>
                <w:rFonts w:eastAsia="맑은 고딕"/>
                <w:b/>
                <w:sz w:val="20"/>
                <w:lang w:eastAsia="ko-KR"/>
              </w:rPr>
              <w:t>7. Sensing based mechanism</w:t>
            </w:r>
          </w:p>
          <w:p w14:paraId="082EB91F" w14:textId="77777777" w:rsidR="000820EE" w:rsidRPr="000820EE" w:rsidRDefault="000820EE" w:rsidP="000820EE">
            <w:pPr>
              <w:rPr>
                <w:b/>
                <w:bCs/>
                <w:sz w:val="20"/>
                <w:lang w:val="en-US" w:eastAsia="ko-KR"/>
              </w:rPr>
            </w:pPr>
            <w:r w:rsidRPr="000820EE">
              <w:rPr>
                <w:b/>
                <w:bCs/>
                <w:sz w:val="20"/>
                <w:lang w:val="en-US" w:eastAsia="ko-KR"/>
              </w:rPr>
              <w:t>Conclusion</w:t>
            </w:r>
          </w:p>
          <w:p w14:paraId="038095FC" w14:textId="77777777" w:rsidR="000820EE" w:rsidRPr="000820EE" w:rsidRDefault="000820EE" w:rsidP="000820EE">
            <w:pPr>
              <w:pStyle w:val="ac"/>
              <w:suppressAutoHyphens/>
              <w:ind w:leftChars="0" w:left="0"/>
              <w:rPr>
                <w:rFonts w:eastAsia="맑은 고딕"/>
                <w:sz w:val="20"/>
                <w:lang w:eastAsia="ko-KR"/>
              </w:rPr>
            </w:pPr>
            <w:r w:rsidRPr="000820EE">
              <w:rPr>
                <w:rFonts w:eastAsia="맑은 고딕"/>
                <w:sz w:val="20"/>
                <w:lang w:eastAsia="ko-KR"/>
              </w:rPr>
              <w:t>No further discussion for sensing based mechanism (i.e. LBT) for UE-to-UE co-channel CLI handling which can be specific for dynamic/flexible TDD and/or common for both SBFD and dynamic/flexible TDD</w:t>
            </w:r>
          </w:p>
          <w:p w14:paraId="2E68FE7A" w14:textId="77777777" w:rsidR="000820EE" w:rsidRPr="000820EE" w:rsidRDefault="000820EE" w:rsidP="000820EE">
            <w:pPr>
              <w:rPr>
                <w:rFonts w:eastAsiaTheme="minorEastAsia"/>
                <w:b/>
                <w:bCs/>
                <w:sz w:val="20"/>
                <w:lang w:eastAsia="ko-KR"/>
              </w:rPr>
            </w:pPr>
          </w:p>
        </w:tc>
      </w:tr>
    </w:tbl>
    <w:p w14:paraId="4B769D27" w14:textId="77777777" w:rsidR="00A82933" w:rsidRPr="00A82933" w:rsidRDefault="00A82933" w:rsidP="00B767FA">
      <w:pPr>
        <w:tabs>
          <w:tab w:val="num" w:pos="942"/>
        </w:tabs>
        <w:overflowPunct/>
        <w:autoSpaceDE/>
        <w:autoSpaceDN/>
        <w:adjustRightInd/>
        <w:spacing w:before="50" w:afterLines="50" w:line="276" w:lineRule="auto"/>
        <w:textAlignment w:val="auto"/>
        <w:rPr>
          <w:lang w:val="en-US" w:eastAsia="ko-KR"/>
        </w:rPr>
      </w:pPr>
    </w:p>
    <w:sectPr w:rsidR="00A82933" w:rsidRPr="00A8293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440D6" w14:textId="77777777" w:rsidR="004E39FA" w:rsidRDefault="004E39FA">
      <w:pPr>
        <w:spacing w:after="0"/>
      </w:pPr>
      <w:r>
        <w:separator/>
      </w:r>
    </w:p>
  </w:endnote>
  <w:endnote w:type="continuationSeparator" w:id="0">
    <w:p w14:paraId="1AECF491" w14:textId="77777777" w:rsidR="004E39FA" w:rsidRDefault="004E39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3135D06A" w:rsidR="00593508" w:rsidRDefault="0059350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FB610C">
      <w:rPr>
        <w:rStyle w:val="a7"/>
      </w:rPr>
      <w:t>11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FB610C">
      <w:rPr>
        <w:rStyle w:val="a7"/>
      </w:rPr>
      <w:t>15</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C5AD6" w14:textId="77777777" w:rsidR="004E39FA" w:rsidRDefault="004E39FA">
      <w:pPr>
        <w:spacing w:after="0"/>
      </w:pPr>
      <w:r>
        <w:separator/>
      </w:r>
    </w:p>
  </w:footnote>
  <w:footnote w:type="continuationSeparator" w:id="0">
    <w:p w14:paraId="7768AA33" w14:textId="77777777" w:rsidR="004E39FA" w:rsidRDefault="004E39F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7777777" w:rsidR="00593508" w:rsidRDefault="00593508">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332CF6"/>
    <w:multiLevelType w:val="hybridMultilevel"/>
    <w:tmpl w:val="EA68236C"/>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4D8051D"/>
    <w:multiLevelType w:val="hybridMultilevel"/>
    <w:tmpl w:val="AA643F84"/>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3465F"/>
    <w:multiLevelType w:val="hybridMultilevel"/>
    <w:tmpl w:val="D6A04B9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58754CB"/>
    <w:multiLevelType w:val="hybridMultilevel"/>
    <w:tmpl w:val="F26EEA5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4C455E"/>
    <w:multiLevelType w:val="hybridMultilevel"/>
    <w:tmpl w:val="B35C7CA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7"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8"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695F49"/>
    <w:multiLevelType w:val="hybridMultilevel"/>
    <w:tmpl w:val="9B2EC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890A8D"/>
    <w:multiLevelType w:val="hybridMultilevel"/>
    <w:tmpl w:val="D7044C0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6" w15:restartNumberingAfterBreak="0">
    <w:nsid w:val="7F1A639C"/>
    <w:multiLevelType w:val="hybridMultilevel"/>
    <w:tmpl w:val="5D52718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8"/>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47"/>
  </w:num>
  <w:num w:numId="8">
    <w:abstractNumId w:val="27"/>
  </w:num>
  <w:num w:numId="9">
    <w:abstractNumId w:val="42"/>
  </w:num>
  <w:num w:numId="10">
    <w:abstractNumId w:val="19"/>
    <w:lvlOverride w:ilvl="0">
      <w:startOverride w:val="1"/>
    </w:lvlOverride>
  </w:num>
  <w:num w:numId="11">
    <w:abstractNumId w:val="34"/>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6"/>
  </w:num>
  <w:num w:numId="16">
    <w:abstractNumId w:val="40"/>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num>
  <w:num w:numId="19">
    <w:abstractNumId w:val="43"/>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8"/>
  </w:num>
  <w:num w:numId="23">
    <w:abstractNumId w:val="17"/>
  </w:num>
  <w:num w:numId="24">
    <w:abstractNumId w:val="13"/>
  </w:num>
  <w:num w:numId="25">
    <w:abstractNumId w:val="20"/>
  </w:num>
  <w:num w:numId="26">
    <w:abstractNumId w:val="45"/>
  </w:num>
  <w:num w:numId="27">
    <w:abstractNumId w:val="10"/>
  </w:num>
  <w:num w:numId="28">
    <w:abstractNumId w:val="12"/>
  </w:num>
  <w:num w:numId="29">
    <w:abstractNumId w:val="33"/>
  </w:num>
  <w:num w:numId="30">
    <w:abstractNumId w:val="7"/>
  </w:num>
  <w:num w:numId="31">
    <w:abstractNumId w:val="39"/>
  </w:num>
  <w:num w:numId="32">
    <w:abstractNumId w:val="28"/>
  </w:num>
  <w:num w:numId="33">
    <w:abstractNumId w:val="11"/>
  </w:num>
  <w:num w:numId="34">
    <w:abstractNumId w:val="21"/>
  </w:num>
  <w:num w:numId="35">
    <w:abstractNumId w:val="44"/>
  </w:num>
  <w:num w:numId="36">
    <w:abstractNumId w:val="38"/>
  </w:num>
  <w:num w:numId="37">
    <w:abstractNumId w:val="9"/>
  </w:num>
  <w:num w:numId="38">
    <w:abstractNumId w:val="24"/>
  </w:num>
  <w:num w:numId="39">
    <w:abstractNumId w:val="36"/>
  </w:num>
  <w:num w:numId="40">
    <w:abstractNumId w:val="32"/>
  </w:num>
  <w:num w:numId="41">
    <w:abstractNumId w:val="37"/>
  </w:num>
  <w:num w:numId="42">
    <w:abstractNumId w:val="2"/>
  </w:num>
  <w:num w:numId="43">
    <w:abstractNumId w:val="5"/>
  </w:num>
  <w:num w:numId="44">
    <w:abstractNumId w:val="16"/>
  </w:num>
  <w:num w:numId="45">
    <w:abstractNumId w:val="46"/>
  </w:num>
  <w:num w:numId="46">
    <w:abstractNumId w:val="31"/>
  </w:num>
  <w:num w:numId="47">
    <w:abstractNumId w:val="41"/>
  </w:num>
  <w:num w:numId="48">
    <w:abstractNumId w:val="3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53F3"/>
    <w:rsid w:val="00015826"/>
    <w:rsid w:val="00015B57"/>
    <w:rsid w:val="00015F2E"/>
    <w:rsid w:val="00016136"/>
    <w:rsid w:val="000165AE"/>
    <w:rsid w:val="0001668A"/>
    <w:rsid w:val="00016F63"/>
    <w:rsid w:val="00017574"/>
    <w:rsid w:val="00017EBC"/>
    <w:rsid w:val="00020D80"/>
    <w:rsid w:val="00020D93"/>
    <w:rsid w:val="00021164"/>
    <w:rsid w:val="00021844"/>
    <w:rsid w:val="00021EC8"/>
    <w:rsid w:val="0002283B"/>
    <w:rsid w:val="00022AAD"/>
    <w:rsid w:val="00023291"/>
    <w:rsid w:val="0002342A"/>
    <w:rsid w:val="0002365F"/>
    <w:rsid w:val="000238FC"/>
    <w:rsid w:val="00024209"/>
    <w:rsid w:val="0002427B"/>
    <w:rsid w:val="00024811"/>
    <w:rsid w:val="00024AA6"/>
    <w:rsid w:val="00024B5E"/>
    <w:rsid w:val="00025025"/>
    <w:rsid w:val="000252ED"/>
    <w:rsid w:val="00025ED7"/>
    <w:rsid w:val="00026351"/>
    <w:rsid w:val="00026CB9"/>
    <w:rsid w:val="00026CFC"/>
    <w:rsid w:val="00026F8B"/>
    <w:rsid w:val="00027420"/>
    <w:rsid w:val="00027B21"/>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60C8"/>
    <w:rsid w:val="00036176"/>
    <w:rsid w:val="000361B2"/>
    <w:rsid w:val="000365D0"/>
    <w:rsid w:val="00036A3A"/>
    <w:rsid w:val="00037065"/>
    <w:rsid w:val="000409C0"/>
    <w:rsid w:val="00040C38"/>
    <w:rsid w:val="000412DF"/>
    <w:rsid w:val="00042093"/>
    <w:rsid w:val="00042315"/>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52"/>
    <w:rsid w:val="000851C9"/>
    <w:rsid w:val="000852C4"/>
    <w:rsid w:val="00085721"/>
    <w:rsid w:val="00085964"/>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EB9"/>
    <w:rsid w:val="001241F7"/>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D5"/>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6700"/>
    <w:rsid w:val="001B68FD"/>
    <w:rsid w:val="001B6A31"/>
    <w:rsid w:val="001B725B"/>
    <w:rsid w:val="001B726D"/>
    <w:rsid w:val="001B78B6"/>
    <w:rsid w:val="001B7E3A"/>
    <w:rsid w:val="001C0206"/>
    <w:rsid w:val="001C0A59"/>
    <w:rsid w:val="001C0DF7"/>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5F29"/>
    <w:rsid w:val="001C620C"/>
    <w:rsid w:val="001C637D"/>
    <w:rsid w:val="001C6C89"/>
    <w:rsid w:val="001C7427"/>
    <w:rsid w:val="001C7554"/>
    <w:rsid w:val="001C7AF8"/>
    <w:rsid w:val="001D02EB"/>
    <w:rsid w:val="001D100A"/>
    <w:rsid w:val="001D11BE"/>
    <w:rsid w:val="001D18A9"/>
    <w:rsid w:val="001D1F58"/>
    <w:rsid w:val="001D1FD8"/>
    <w:rsid w:val="001D205F"/>
    <w:rsid w:val="001D2A2B"/>
    <w:rsid w:val="001D2DF7"/>
    <w:rsid w:val="001D3595"/>
    <w:rsid w:val="001D3EC0"/>
    <w:rsid w:val="001D41E3"/>
    <w:rsid w:val="001D4230"/>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98"/>
    <w:rsid w:val="001E78BE"/>
    <w:rsid w:val="001E7D0C"/>
    <w:rsid w:val="001F06CE"/>
    <w:rsid w:val="001F0921"/>
    <w:rsid w:val="001F2019"/>
    <w:rsid w:val="001F2285"/>
    <w:rsid w:val="001F2367"/>
    <w:rsid w:val="001F2571"/>
    <w:rsid w:val="001F27B5"/>
    <w:rsid w:val="001F2A45"/>
    <w:rsid w:val="001F2D4D"/>
    <w:rsid w:val="001F3FD0"/>
    <w:rsid w:val="001F4252"/>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79"/>
    <w:rsid w:val="00203AB3"/>
    <w:rsid w:val="00203E86"/>
    <w:rsid w:val="00203F7F"/>
    <w:rsid w:val="00204249"/>
    <w:rsid w:val="00204565"/>
    <w:rsid w:val="00204575"/>
    <w:rsid w:val="002045D1"/>
    <w:rsid w:val="0020466E"/>
    <w:rsid w:val="002046E2"/>
    <w:rsid w:val="00204997"/>
    <w:rsid w:val="0020516A"/>
    <w:rsid w:val="0020651F"/>
    <w:rsid w:val="0020653A"/>
    <w:rsid w:val="002066BE"/>
    <w:rsid w:val="00206A47"/>
    <w:rsid w:val="00207130"/>
    <w:rsid w:val="0020759A"/>
    <w:rsid w:val="00210363"/>
    <w:rsid w:val="002108E4"/>
    <w:rsid w:val="00211233"/>
    <w:rsid w:val="002114B6"/>
    <w:rsid w:val="002115FF"/>
    <w:rsid w:val="002117C8"/>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93B"/>
    <w:rsid w:val="00242AC2"/>
    <w:rsid w:val="00242CC5"/>
    <w:rsid w:val="002438B6"/>
    <w:rsid w:val="00243E3B"/>
    <w:rsid w:val="00244877"/>
    <w:rsid w:val="00244975"/>
    <w:rsid w:val="002454B1"/>
    <w:rsid w:val="0024586A"/>
    <w:rsid w:val="002464CF"/>
    <w:rsid w:val="00246507"/>
    <w:rsid w:val="00246921"/>
    <w:rsid w:val="00246B11"/>
    <w:rsid w:val="00246B99"/>
    <w:rsid w:val="0024770B"/>
    <w:rsid w:val="002478A4"/>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94E"/>
    <w:rsid w:val="002739A0"/>
    <w:rsid w:val="00273A3D"/>
    <w:rsid w:val="00273DE2"/>
    <w:rsid w:val="002740AC"/>
    <w:rsid w:val="002747AC"/>
    <w:rsid w:val="00275594"/>
    <w:rsid w:val="002755E3"/>
    <w:rsid w:val="00275A25"/>
    <w:rsid w:val="00275A83"/>
    <w:rsid w:val="00275BE0"/>
    <w:rsid w:val="00276CB4"/>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90061"/>
    <w:rsid w:val="00290E5F"/>
    <w:rsid w:val="002910DD"/>
    <w:rsid w:val="00291B1E"/>
    <w:rsid w:val="00291E7E"/>
    <w:rsid w:val="002923AC"/>
    <w:rsid w:val="00292633"/>
    <w:rsid w:val="002928F2"/>
    <w:rsid w:val="002937D5"/>
    <w:rsid w:val="00293E5E"/>
    <w:rsid w:val="00294F53"/>
    <w:rsid w:val="002950B8"/>
    <w:rsid w:val="002956F0"/>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8A0"/>
    <w:rsid w:val="002C4A16"/>
    <w:rsid w:val="002C4BF7"/>
    <w:rsid w:val="002C534E"/>
    <w:rsid w:val="002C5F65"/>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A31"/>
    <w:rsid w:val="002F0B69"/>
    <w:rsid w:val="002F0D16"/>
    <w:rsid w:val="002F10E8"/>
    <w:rsid w:val="002F19A4"/>
    <w:rsid w:val="002F2047"/>
    <w:rsid w:val="002F2108"/>
    <w:rsid w:val="002F27CA"/>
    <w:rsid w:val="002F3016"/>
    <w:rsid w:val="002F406A"/>
    <w:rsid w:val="002F432D"/>
    <w:rsid w:val="002F5AF8"/>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597"/>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37EAF"/>
    <w:rsid w:val="003401E6"/>
    <w:rsid w:val="00340400"/>
    <w:rsid w:val="00340511"/>
    <w:rsid w:val="00341B52"/>
    <w:rsid w:val="00341E1C"/>
    <w:rsid w:val="0034204B"/>
    <w:rsid w:val="003420D1"/>
    <w:rsid w:val="00342A39"/>
    <w:rsid w:val="00342DF3"/>
    <w:rsid w:val="00342E68"/>
    <w:rsid w:val="00343850"/>
    <w:rsid w:val="00343C44"/>
    <w:rsid w:val="003440E3"/>
    <w:rsid w:val="00344355"/>
    <w:rsid w:val="003446F4"/>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6163"/>
    <w:rsid w:val="00376E4A"/>
    <w:rsid w:val="00376E57"/>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01"/>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F9"/>
    <w:rsid w:val="003A286F"/>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350"/>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3FF9"/>
    <w:rsid w:val="003E41B8"/>
    <w:rsid w:val="003E4447"/>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351"/>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1C61"/>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705"/>
    <w:rsid w:val="00427987"/>
    <w:rsid w:val="00427DD3"/>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533"/>
    <w:rsid w:val="004577A0"/>
    <w:rsid w:val="00457A20"/>
    <w:rsid w:val="00460770"/>
    <w:rsid w:val="00460A8B"/>
    <w:rsid w:val="00460B93"/>
    <w:rsid w:val="00460FBB"/>
    <w:rsid w:val="00461372"/>
    <w:rsid w:val="004614D7"/>
    <w:rsid w:val="004616E1"/>
    <w:rsid w:val="00461894"/>
    <w:rsid w:val="00461DA7"/>
    <w:rsid w:val="004629CF"/>
    <w:rsid w:val="00462B8B"/>
    <w:rsid w:val="0046335A"/>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62F"/>
    <w:rsid w:val="0048581A"/>
    <w:rsid w:val="00486535"/>
    <w:rsid w:val="004867B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076"/>
    <w:rsid w:val="004A71DF"/>
    <w:rsid w:val="004A78C6"/>
    <w:rsid w:val="004A793D"/>
    <w:rsid w:val="004A7BB9"/>
    <w:rsid w:val="004A7BC1"/>
    <w:rsid w:val="004A7BF9"/>
    <w:rsid w:val="004B069F"/>
    <w:rsid w:val="004B144C"/>
    <w:rsid w:val="004B1C97"/>
    <w:rsid w:val="004B1DA3"/>
    <w:rsid w:val="004B2060"/>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B2C"/>
    <w:rsid w:val="004C3C68"/>
    <w:rsid w:val="004C3F54"/>
    <w:rsid w:val="004C4317"/>
    <w:rsid w:val="004C459E"/>
    <w:rsid w:val="004C4B32"/>
    <w:rsid w:val="004C4EA3"/>
    <w:rsid w:val="004C5570"/>
    <w:rsid w:val="004C55BB"/>
    <w:rsid w:val="004C6663"/>
    <w:rsid w:val="004C66EF"/>
    <w:rsid w:val="004C6B0A"/>
    <w:rsid w:val="004C70BA"/>
    <w:rsid w:val="004D05DE"/>
    <w:rsid w:val="004D0F35"/>
    <w:rsid w:val="004D121C"/>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9FA"/>
    <w:rsid w:val="004E3F55"/>
    <w:rsid w:val="004E4ACD"/>
    <w:rsid w:val="004E535A"/>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F5F"/>
    <w:rsid w:val="005172FE"/>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DCE"/>
    <w:rsid w:val="00526E56"/>
    <w:rsid w:val="00527047"/>
    <w:rsid w:val="005270EB"/>
    <w:rsid w:val="0052798C"/>
    <w:rsid w:val="00527C78"/>
    <w:rsid w:val="00530517"/>
    <w:rsid w:val="00530764"/>
    <w:rsid w:val="005312CC"/>
    <w:rsid w:val="005322F0"/>
    <w:rsid w:val="005323F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2A8"/>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CC9"/>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3FC3"/>
    <w:rsid w:val="005F40D9"/>
    <w:rsid w:val="005F4879"/>
    <w:rsid w:val="005F5C92"/>
    <w:rsid w:val="005F6046"/>
    <w:rsid w:val="005F698F"/>
    <w:rsid w:val="005F7188"/>
    <w:rsid w:val="005F758A"/>
    <w:rsid w:val="005F75AE"/>
    <w:rsid w:val="005F787D"/>
    <w:rsid w:val="005F7A09"/>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17E"/>
    <w:rsid w:val="00624704"/>
    <w:rsid w:val="00624FA3"/>
    <w:rsid w:val="00625482"/>
    <w:rsid w:val="006254AE"/>
    <w:rsid w:val="00625980"/>
    <w:rsid w:val="00626359"/>
    <w:rsid w:val="006265F9"/>
    <w:rsid w:val="006278A9"/>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264"/>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0DC3"/>
    <w:rsid w:val="00691160"/>
    <w:rsid w:val="00691B92"/>
    <w:rsid w:val="006922E4"/>
    <w:rsid w:val="006926F6"/>
    <w:rsid w:val="00692FF9"/>
    <w:rsid w:val="00693579"/>
    <w:rsid w:val="00693654"/>
    <w:rsid w:val="00694207"/>
    <w:rsid w:val="00694B56"/>
    <w:rsid w:val="00694EF6"/>
    <w:rsid w:val="00695402"/>
    <w:rsid w:val="00695603"/>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CE4"/>
    <w:rsid w:val="006C209E"/>
    <w:rsid w:val="006C2C62"/>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06A8"/>
    <w:rsid w:val="006D12BB"/>
    <w:rsid w:val="006D133C"/>
    <w:rsid w:val="006D13B1"/>
    <w:rsid w:val="006D2496"/>
    <w:rsid w:val="006D28FA"/>
    <w:rsid w:val="006D2952"/>
    <w:rsid w:val="006D315D"/>
    <w:rsid w:val="006D341D"/>
    <w:rsid w:val="006D3640"/>
    <w:rsid w:val="006D3867"/>
    <w:rsid w:val="006D39D3"/>
    <w:rsid w:val="006D3F02"/>
    <w:rsid w:val="006D4CF0"/>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810"/>
    <w:rsid w:val="006E186E"/>
    <w:rsid w:val="006E2930"/>
    <w:rsid w:val="006E2AF6"/>
    <w:rsid w:val="006E2DB9"/>
    <w:rsid w:val="006E3109"/>
    <w:rsid w:val="006E364A"/>
    <w:rsid w:val="006E3877"/>
    <w:rsid w:val="006E3AE1"/>
    <w:rsid w:val="006E3C83"/>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70DD"/>
    <w:rsid w:val="0070767A"/>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66F"/>
    <w:rsid w:val="007510F5"/>
    <w:rsid w:val="0075161C"/>
    <w:rsid w:val="00751848"/>
    <w:rsid w:val="00751997"/>
    <w:rsid w:val="00751BC4"/>
    <w:rsid w:val="00751CDD"/>
    <w:rsid w:val="00752A41"/>
    <w:rsid w:val="00752F0C"/>
    <w:rsid w:val="0075305C"/>
    <w:rsid w:val="00753159"/>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BAD"/>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8BE"/>
    <w:rsid w:val="007A19A3"/>
    <w:rsid w:val="007A280A"/>
    <w:rsid w:val="007A34A7"/>
    <w:rsid w:val="007A34F9"/>
    <w:rsid w:val="007A3538"/>
    <w:rsid w:val="007A3ECD"/>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9C7"/>
    <w:rsid w:val="007B7AE8"/>
    <w:rsid w:val="007B7BEE"/>
    <w:rsid w:val="007B7CED"/>
    <w:rsid w:val="007C0039"/>
    <w:rsid w:val="007C06F7"/>
    <w:rsid w:val="007C0CDC"/>
    <w:rsid w:val="007C112E"/>
    <w:rsid w:val="007C152E"/>
    <w:rsid w:val="007C1B19"/>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7C67"/>
    <w:rsid w:val="007E7CDC"/>
    <w:rsid w:val="007E7E7C"/>
    <w:rsid w:val="007F014A"/>
    <w:rsid w:val="007F0C14"/>
    <w:rsid w:val="007F0E76"/>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01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6268"/>
    <w:rsid w:val="00896625"/>
    <w:rsid w:val="00896754"/>
    <w:rsid w:val="008967BB"/>
    <w:rsid w:val="00896AC6"/>
    <w:rsid w:val="00896C74"/>
    <w:rsid w:val="00897A1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078"/>
    <w:rsid w:val="008C582C"/>
    <w:rsid w:val="008C5C2A"/>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3445"/>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F9B"/>
    <w:rsid w:val="008F5398"/>
    <w:rsid w:val="008F57E6"/>
    <w:rsid w:val="008F5AC4"/>
    <w:rsid w:val="008F6322"/>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6DC7"/>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211B"/>
    <w:rsid w:val="00992124"/>
    <w:rsid w:val="009927B3"/>
    <w:rsid w:val="0099304E"/>
    <w:rsid w:val="00993667"/>
    <w:rsid w:val="00993B89"/>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A6"/>
    <w:rsid w:val="009A3204"/>
    <w:rsid w:val="009A332D"/>
    <w:rsid w:val="009A3397"/>
    <w:rsid w:val="009A4767"/>
    <w:rsid w:val="009A4838"/>
    <w:rsid w:val="009A4AE4"/>
    <w:rsid w:val="009A4B4F"/>
    <w:rsid w:val="009A573A"/>
    <w:rsid w:val="009A5806"/>
    <w:rsid w:val="009A5FD2"/>
    <w:rsid w:val="009A6345"/>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F17"/>
    <w:rsid w:val="009C023A"/>
    <w:rsid w:val="009C07C1"/>
    <w:rsid w:val="009C0A25"/>
    <w:rsid w:val="009C0A94"/>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2E"/>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13CF"/>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289"/>
    <w:rsid w:val="00A13754"/>
    <w:rsid w:val="00A13ECD"/>
    <w:rsid w:val="00A13FEB"/>
    <w:rsid w:val="00A142E9"/>
    <w:rsid w:val="00A1430B"/>
    <w:rsid w:val="00A14407"/>
    <w:rsid w:val="00A14541"/>
    <w:rsid w:val="00A14C9E"/>
    <w:rsid w:val="00A14EF3"/>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2E9F"/>
    <w:rsid w:val="00A32FB9"/>
    <w:rsid w:val="00A33143"/>
    <w:rsid w:val="00A338C7"/>
    <w:rsid w:val="00A342A2"/>
    <w:rsid w:val="00A34E2D"/>
    <w:rsid w:val="00A34F85"/>
    <w:rsid w:val="00A355CD"/>
    <w:rsid w:val="00A35FEC"/>
    <w:rsid w:val="00A36DA5"/>
    <w:rsid w:val="00A36E68"/>
    <w:rsid w:val="00A370F2"/>
    <w:rsid w:val="00A37D03"/>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69D"/>
    <w:rsid w:val="00A46873"/>
    <w:rsid w:val="00A47196"/>
    <w:rsid w:val="00A473DA"/>
    <w:rsid w:val="00A47BE3"/>
    <w:rsid w:val="00A47D1A"/>
    <w:rsid w:val="00A47D7C"/>
    <w:rsid w:val="00A51010"/>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FD1"/>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618"/>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2F"/>
    <w:rsid w:val="00AB7757"/>
    <w:rsid w:val="00AB776D"/>
    <w:rsid w:val="00AB7942"/>
    <w:rsid w:val="00AC0432"/>
    <w:rsid w:val="00AC0761"/>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6A7"/>
    <w:rsid w:val="00AC5D77"/>
    <w:rsid w:val="00AC609E"/>
    <w:rsid w:val="00AC65BF"/>
    <w:rsid w:val="00AC6605"/>
    <w:rsid w:val="00AC664B"/>
    <w:rsid w:val="00AC67BD"/>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2CF2"/>
    <w:rsid w:val="00B03082"/>
    <w:rsid w:val="00B0330C"/>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4F"/>
    <w:rsid w:val="00B64953"/>
    <w:rsid w:val="00B64EEB"/>
    <w:rsid w:val="00B64FCA"/>
    <w:rsid w:val="00B663BE"/>
    <w:rsid w:val="00B674D0"/>
    <w:rsid w:val="00B675B2"/>
    <w:rsid w:val="00B67959"/>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533"/>
    <w:rsid w:val="00B90AD7"/>
    <w:rsid w:val="00B90FB6"/>
    <w:rsid w:val="00B90FC8"/>
    <w:rsid w:val="00B9115D"/>
    <w:rsid w:val="00B91194"/>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A001D"/>
    <w:rsid w:val="00BA0811"/>
    <w:rsid w:val="00BA088E"/>
    <w:rsid w:val="00BA1139"/>
    <w:rsid w:val="00BA11A2"/>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280"/>
    <w:rsid w:val="00BB2914"/>
    <w:rsid w:val="00BB2E38"/>
    <w:rsid w:val="00BB2F60"/>
    <w:rsid w:val="00BB34A4"/>
    <w:rsid w:val="00BB642A"/>
    <w:rsid w:val="00BB67A1"/>
    <w:rsid w:val="00BB7773"/>
    <w:rsid w:val="00BB7E72"/>
    <w:rsid w:val="00BB7EA6"/>
    <w:rsid w:val="00BB7ED2"/>
    <w:rsid w:val="00BC0704"/>
    <w:rsid w:val="00BC1254"/>
    <w:rsid w:val="00BC1557"/>
    <w:rsid w:val="00BC1808"/>
    <w:rsid w:val="00BC197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55BB"/>
    <w:rsid w:val="00BE5998"/>
    <w:rsid w:val="00BE60CB"/>
    <w:rsid w:val="00BE6295"/>
    <w:rsid w:val="00BE69F6"/>
    <w:rsid w:val="00BE73BC"/>
    <w:rsid w:val="00BE7859"/>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DC"/>
    <w:rsid w:val="00C0381D"/>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868"/>
    <w:rsid w:val="00C14D81"/>
    <w:rsid w:val="00C15057"/>
    <w:rsid w:val="00C155E3"/>
    <w:rsid w:val="00C1586A"/>
    <w:rsid w:val="00C15B2F"/>
    <w:rsid w:val="00C163C4"/>
    <w:rsid w:val="00C1683E"/>
    <w:rsid w:val="00C168A8"/>
    <w:rsid w:val="00C16E02"/>
    <w:rsid w:val="00C16ED8"/>
    <w:rsid w:val="00C17A66"/>
    <w:rsid w:val="00C17A74"/>
    <w:rsid w:val="00C17EC2"/>
    <w:rsid w:val="00C20BC1"/>
    <w:rsid w:val="00C21449"/>
    <w:rsid w:val="00C21591"/>
    <w:rsid w:val="00C21827"/>
    <w:rsid w:val="00C21AC7"/>
    <w:rsid w:val="00C21E5E"/>
    <w:rsid w:val="00C22BD8"/>
    <w:rsid w:val="00C22D6E"/>
    <w:rsid w:val="00C23273"/>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701"/>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994"/>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D3F"/>
    <w:rsid w:val="00C9368C"/>
    <w:rsid w:val="00C9371D"/>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6689"/>
    <w:rsid w:val="00CB6D99"/>
    <w:rsid w:val="00CC09C8"/>
    <w:rsid w:val="00CC0A0A"/>
    <w:rsid w:val="00CC0AEC"/>
    <w:rsid w:val="00CC145B"/>
    <w:rsid w:val="00CC1BD2"/>
    <w:rsid w:val="00CC253C"/>
    <w:rsid w:val="00CC2A12"/>
    <w:rsid w:val="00CC3318"/>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B2F"/>
    <w:rsid w:val="00CE3FF3"/>
    <w:rsid w:val="00CE4127"/>
    <w:rsid w:val="00CE49CB"/>
    <w:rsid w:val="00CE5AF9"/>
    <w:rsid w:val="00CE5E94"/>
    <w:rsid w:val="00CE65A1"/>
    <w:rsid w:val="00CE712D"/>
    <w:rsid w:val="00CE732A"/>
    <w:rsid w:val="00CE75D7"/>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2F52"/>
    <w:rsid w:val="00D63473"/>
    <w:rsid w:val="00D63C17"/>
    <w:rsid w:val="00D640D5"/>
    <w:rsid w:val="00D64390"/>
    <w:rsid w:val="00D6490B"/>
    <w:rsid w:val="00D64D91"/>
    <w:rsid w:val="00D651D9"/>
    <w:rsid w:val="00D653F1"/>
    <w:rsid w:val="00D65AE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1CA"/>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5ED"/>
    <w:rsid w:val="00DA2B7D"/>
    <w:rsid w:val="00DA32BB"/>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D08"/>
    <w:rsid w:val="00DB4690"/>
    <w:rsid w:val="00DB5060"/>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8DC"/>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D04"/>
    <w:rsid w:val="00E13F12"/>
    <w:rsid w:val="00E13F61"/>
    <w:rsid w:val="00E13FF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4ED3"/>
    <w:rsid w:val="00E35043"/>
    <w:rsid w:val="00E36166"/>
    <w:rsid w:val="00E3693A"/>
    <w:rsid w:val="00E36D00"/>
    <w:rsid w:val="00E37080"/>
    <w:rsid w:val="00E37C79"/>
    <w:rsid w:val="00E37E23"/>
    <w:rsid w:val="00E40885"/>
    <w:rsid w:val="00E411D2"/>
    <w:rsid w:val="00E412A9"/>
    <w:rsid w:val="00E41727"/>
    <w:rsid w:val="00E41856"/>
    <w:rsid w:val="00E41C04"/>
    <w:rsid w:val="00E42821"/>
    <w:rsid w:val="00E4294B"/>
    <w:rsid w:val="00E431D4"/>
    <w:rsid w:val="00E4354D"/>
    <w:rsid w:val="00E43732"/>
    <w:rsid w:val="00E44A8E"/>
    <w:rsid w:val="00E452A8"/>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0C77"/>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5BD"/>
    <w:rsid w:val="00F147D5"/>
    <w:rsid w:val="00F147DF"/>
    <w:rsid w:val="00F14971"/>
    <w:rsid w:val="00F1507D"/>
    <w:rsid w:val="00F155C3"/>
    <w:rsid w:val="00F16A0E"/>
    <w:rsid w:val="00F16B6F"/>
    <w:rsid w:val="00F16BB3"/>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BDD"/>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CC"/>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800"/>
    <w:rsid w:val="00F8783C"/>
    <w:rsid w:val="00F879AE"/>
    <w:rsid w:val="00F902AE"/>
    <w:rsid w:val="00F90C74"/>
    <w:rsid w:val="00F90DED"/>
    <w:rsid w:val="00F90F0E"/>
    <w:rsid w:val="00F910A9"/>
    <w:rsid w:val="00F912AF"/>
    <w:rsid w:val="00F91521"/>
    <w:rsid w:val="00F91CD6"/>
    <w:rsid w:val="00F925CE"/>
    <w:rsid w:val="00F92AE2"/>
    <w:rsid w:val="00F94054"/>
    <w:rsid w:val="00F944C6"/>
    <w:rsid w:val="00F9511D"/>
    <w:rsid w:val="00F953E7"/>
    <w:rsid w:val="00F9544C"/>
    <w:rsid w:val="00F95586"/>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4B9"/>
    <w:rsid w:val="00FB2550"/>
    <w:rsid w:val="00FB2A6A"/>
    <w:rsid w:val="00FB35FE"/>
    <w:rsid w:val="00FB4627"/>
    <w:rsid w:val="00FB4787"/>
    <w:rsid w:val="00FB47D2"/>
    <w:rsid w:val="00FB4BF1"/>
    <w:rsid w:val="00FB4EF8"/>
    <w:rsid w:val="00FB54A8"/>
    <w:rsid w:val="00FB58BD"/>
    <w:rsid w:val="00FB5B20"/>
    <w:rsid w:val="00FB5C83"/>
    <w:rsid w:val="00FB610C"/>
    <w:rsid w:val="00FB6F6D"/>
    <w:rsid w:val="00FB789F"/>
    <w:rsid w:val="00FB7C59"/>
    <w:rsid w:val="00FC004E"/>
    <w:rsid w:val="00FC00AA"/>
    <w:rsid w:val="00FC00DB"/>
    <w:rsid w:val="00FC0215"/>
    <w:rsid w:val="00FC035A"/>
    <w:rsid w:val="00FC0EA9"/>
    <w:rsid w:val="00FC1800"/>
    <w:rsid w:val="00FC1C5F"/>
    <w:rsid w:val="00FC208B"/>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51B8"/>
    <w:rsid w:val="00FD52F9"/>
    <w:rsid w:val="00FD57E2"/>
    <w:rsid w:val="00FD5807"/>
    <w:rsid w:val="00FD590A"/>
    <w:rsid w:val="00FD663A"/>
    <w:rsid w:val="00FD66A2"/>
    <w:rsid w:val="00FD6C72"/>
    <w:rsid w:val="00FD6E28"/>
    <w:rsid w:val="00FD6FD1"/>
    <w:rsid w:val="00FD768C"/>
    <w:rsid w:val="00FD7C51"/>
    <w:rsid w:val="00FD7CF7"/>
    <w:rsid w:val="00FD7D18"/>
    <w:rsid w:val="00FE0640"/>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CB491-EA2D-450A-80DD-7AF1E18B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6452</Words>
  <Characters>36779</Characters>
  <Application>Microsoft Office Word</Application>
  <DocSecurity>0</DocSecurity>
  <Lines>306</Lines>
  <Paragraphs>86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심재남/선임연구원/ICT기술센터 C&amp;M표준(연)5G무선접속표준Task(jaenam.shim@lge.com)</cp:lastModifiedBy>
  <cp:revision>3</cp:revision>
  <cp:lastPrinted>2013-04-04T11:22:00Z</cp:lastPrinted>
  <dcterms:created xsi:type="dcterms:W3CDTF">2022-11-07T10:47:00Z</dcterms:created>
  <dcterms:modified xsi:type="dcterms:W3CDTF">2022-11-07T10:49:00Z</dcterms:modified>
</cp:coreProperties>
</file>